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A9A" w:rsidRPr="00406BB6" w:rsidRDefault="00100A9A" w:rsidP="00130C37">
      <w:pPr>
        <w:pStyle w:val="PlainText"/>
        <w:spacing w:line="480" w:lineRule="auto"/>
        <w:jc w:val="center"/>
        <w:rPr>
          <w:rFonts w:ascii="Andalus" w:hAnsi="Andalus" w:cs="Andalus"/>
          <w:b/>
          <w:sz w:val="20"/>
          <w:szCs w:val="20"/>
          <w:u w:val="single"/>
        </w:rPr>
      </w:pPr>
    </w:p>
    <w:p w:rsidR="00D74BC9" w:rsidRPr="00406BB6" w:rsidRDefault="00D74BC9" w:rsidP="00166853">
      <w:pPr>
        <w:pStyle w:val="PlainText"/>
        <w:spacing w:line="480" w:lineRule="auto"/>
        <w:rPr>
          <w:rFonts w:ascii="Andalus" w:hAnsi="Andalus" w:cs="Andalus"/>
          <w:b/>
          <w:sz w:val="20"/>
          <w:szCs w:val="20"/>
          <w:u w:val="single"/>
        </w:rPr>
      </w:pPr>
    </w:p>
    <w:p w:rsidR="00D74BC9" w:rsidRPr="00406BB6" w:rsidRDefault="00D74BC9" w:rsidP="00130C37">
      <w:pPr>
        <w:pStyle w:val="PlainText"/>
        <w:spacing w:line="480" w:lineRule="auto"/>
        <w:jc w:val="center"/>
        <w:rPr>
          <w:rFonts w:ascii="Andalus" w:hAnsi="Andalus" w:cs="Andalus"/>
          <w:b/>
          <w:sz w:val="20"/>
          <w:szCs w:val="20"/>
          <w:u w:val="single"/>
        </w:rPr>
      </w:pPr>
    </w:p>
    <w:p w:rsidR="00130C37" w:rsidRPr="00406BB6" w:rsidRDefault="00130C37" w:rsidP="00130C37">
      <w:pPr>
        <w:pStyle w:val="PlainText"/>
        <w:spacing w:line="480" w:lineRule="auto"/>
        <w:jc w:val="center"/>
        <w:rPr>
          <w:rFonts w:ascii="Andalus" w:hAnsi="Andalus" w:cs="Andalus"/>
          <w:b/>
          <w:sz w:val="20"/>
          <w:szCs w:val="20"/>
          <w:u w:val="single"/>
        </w:rPr>
      </w:pPr>
      <w:r w:rsidRPr="00406BB6">
        <w:rPr>
          <w:rFonts w:ascii="Andalus" w:hAnsi="Andalus" w:cs="Andalus"/>
          <w:b/>
          <w:sz w:val="20"/>
          <w:szCs w:val="20"/>
          <w:u w:val="single"/>
        </w:rPr>
        <w:t>DISTRIBUTION PARTNER AGREEMENT</w:t>
      </w:r>
    </w:p>
    <w:p w:rsidR="00130C37" w:rsidRPr="00406BB6" w:rsidRDefault="00210B8A" w:rsidP="00130C37">
      <w:pPr>
        <w:pStyle w:val="PlainText"/>
        <w:spacing w:line="480" w:lineRule="auto"/>
        <w:ind w:firstLine="480"/>
        <w:jc w:val="both"/>
        <w:rPr>
          <w:rFonts w:ascii="Andalus" w:hAnsi="Andalus" w:cs="Andalus"/>
          <w:sz w:val="20"/>
          <w:szCs w:val="20"/>
        </w:rPr>
      </w:pPr>
      <w:r w:rsidRPr="00406BB6">
        <w:rPr>
          <w:rFonts w:ascii="Andalus" w:hAnsi="Andalus" w:cs="Andalus"/>
          <w:sz w:val="20"/>
          <w:szCs w:val="20"/>
        </w:rPr>
        <w:t>This agreement</w:t>
      </w:r>
      <w:r w:rsidR="00130C37" w:rsidRPr="00406BB6">
        <w:rPr>
          <w:rFonts w:ascii="Andalus" w:hAnsi="Andalus" w:cs="Andalus"/>
          <w:sz w:val="20"/>
          <w:szCs w:val="20"/>
        </w:rPr>
        <w:t xml:space="preserve"> made </w:t>
      </w:r>
      <w:r w:rsidR="00F949BE" w:rsidRPr="00406BB6">
        <w:rPr>
          <w:rFonts w:ascii="Andalus" w:hAnsi="Andalus" w:cs="Andalus"/>
          <w:sz w:val="20"/>
          <w:szCs w:val="20"/>
        </w:rPr>
        <w:t xml:space="preserve">at </w:t>
      </w:r>
      <w:r w:rsidR="0041068B" w:rsidRPr="00406BB6">
        <w:rPr>
          <w:rFonts w:ascii="Andalus" w:hAnsi="Andalus" w:cs="Andalus"/>
          <w:sz w:val="20"/>
          <w:szCs w:val="20"/>
        </w:rPr>
        <w:t>____</w:t>
      </w:r>
      <w:r w:rsidR="00243265">
        <w:rPr>
          <w:rFonts w:ascii="Andalus" w:hAnsi="Andalus" w:cs="Andalus"/>
          <w:sz w:val="20"/>
          <w:szCs w:val="20"/>
        </w:rPr>
        <w:t>Vyncx Corporation Opc Pvt Ltd</w:t>
      </w:r>
      <w:r w:rsidR="0041068B" w:rsidRPr="00406BB6">
        <w:rPr>
          <w:rFonts w:ascii="Andalus" w:hAnsi="Andalus" w:cs="Andalus"/>
          <w:sz w:val="20"/>
          <w:szCs w:val="20"/>
        </w:rPr>
        <w:t>_____</w:t>
      </w:r>
      <w:r w:rsidR="000E2361" w:rsidRPr="00406BB6">
        <w:rPr>
          <w:rFonts w:ascii="Andalus" w:hAnsi="Andalus" w:cs="Andalus"/>
          <w:sz w:val="20"/>
          <w:szCs w:val="20"/>
        </w:rPr>
        <w:t xml:space="preserve"> o</w:t>
      </w:r>
      <w:r w:rsidR="005D1858" w:rsidRPr="00406BB6">
        <w:rPr>
          <w:rFonts w:ascii="Andalus" w:hAnsi="Andalus" w:cs="Andalus"/>
          <w:sz w:val="20"/>
          <w:szCs w:val="20"/>
        </w:rPr>
        <w:t>n this ____</w:t>
      </w:r>
      <w:r w:rsidR="00100A9A" w:rsidRPr="00406BB6">
        <w:rPr>
          <w:rFonts w:ascii="Andalus" w:hAnsi="Andalus" w:cs="Andalus"/>
          <w:sz w:val="20"/>
          <w:szCs w:val="20"/>
        </w:rPr>
        <w:t xml:space="preserve"> day of  </w:t>
      </w:r>
      <w:r w:rsidR="0041068B" w:rsidRPr="00406BB6">
        <w:rPr>
          <w:rFonts w:ascii="Andalus" w:hAnsi="Andalus" w:cs="Andalus"/>
          <w:sz w:val="20"/>
          <w:szCs w:val="20"/>
        </w:rPr>
        <w:t>__2020</w:t>
      </w:r>
      <w:r w:rsidR="00130C37" w:rsidRPr="00406BB6">
        <w:rPr>
          <w:rFonts w:ascii="Andalus" w:hAnsi="Andalus" w:cs="Andalus"/>
          <w:sz w:val="20"/>
          <w:szCs w:val="20"/>
        </w:rPr>
        <w:t xml:space="preserve"> between </w:t>
      </w:r>
      <w:r w:rsidR="00B55F1D" w:rsidRPr="00406BB6">
        <w:rPr>
          <w:b/>
          <w:sz w:val="20"/>
          <w:szCs w:val="20"/>
        </w:rPr>
        <w:t xml:space="preserve">M/s </w:t>
      </w:r>
      <w:r w:rsidR="00B55F1D" w:rsidRPr="00406BB6">
        <w:rPr>
          <w:rFonts w:ascii="TimesNewRomanPSMT" w:cs="TimesNewRomanPSMT"/>
          <w:b/>
          <w:sz w:val="20"/>
          <w:szCs w:val="20"/>
        </w:rPr>
        <w:t>VYNCX CORPORATION (OPC) PRIVATE LIMITED</w:t>
      </w:r>
      <w:r w:rsidR="000E2361" w:rsidRPr="00406BB6">
        <w:rPr>
          <w:b/>
          <w:sz w:val="20"/>
          <w:szCs w:val="20"/>
        </w:rPr>
        <w:t xml:space="preserve"> CIN</w:t>
      </w:r>
      <w:r w:rsidR="00B55F1D" w:rsidRPr="00406BB6">
        <w:rPr>
          <w:b/>
          <w:sz w:val="20"/>
          <w:szCs w:val="20"/>
        </w:rPr>
        <w:t>-</w:t>
      </w:r>
      <w:r w:rsidR="00B55F1D" w:rsidRPr="00406BB6">
        <w:rPr>
          <w:rFonts w:ascii="TimesNewRomanPSMT" w:cs="TimesNewRomanPSMT"/>
          <w:b/>
          <w:sz w:val="20"/>
          <w:szCs w:val="20"/>
        </w:rPr>
        <w:t>U72900JH2019OPC013817</w:t>
      </w:r>
      <w:r w:rsidR="00130C37" w:rsidRPr="00406BB6">
        <w:rPr>
          <w:rFonts w:ascii="Andalus" w:hAnsi="Andalus" w:cs="Andalus"/>
          <w:sz w:val="20"/>
          <w:szCs w:val="20"/>
        </w:rPr>
        <w:t xml:space="preserve"> having its Office at</w:t>
      </w:r>
      <w:r w:rsidR="001F14B6">
        <w:rPr>
          <w:rFonts w:ascii="Andalus" w:hAnsi="Andalus" w:cs="Andalus"/>
          <w:sz w:val="20"/>
          <w:szCs w:val="20"/>
        </w:rPr>
        <w:t xml:space="preserve"> </w:t>
      </w:r>
      <w:r w:rsidR="00F1799A" w:rsidRPr="00406BB6">
        <w:rPr>
          <w:rFonts w:ascii="Andalus" w:hAnsi="Andalus" w:cs="Andalus"/>
          <w:b/>
          <w:sz w:val="20"/>
          <w:szCs w:val="20"/>
        </w:rPr>
        <w:t xml:space="preserve">Building no </w:t>
      </w:r>
      <w:r w:rsidR="00FC09FE">
        <w:rPr>
          <w:rFonts w:ascii="Andalus" w:hAnsi="Andalus" w:cs="Andalus"/>
          <w:b/>
          <w:sz w:val="20"/>
          <w:szCs w:val="20"/>
        </w:rPr>
        <w:t>152 New BaradwariSakchi</w:t>
      </w:r>
      <w:r w:rsidR="00576220" w:rsidRPr="00406BB6">
        <w:rPr>
          <w:rFonts w:ascii="Andalus" w:hAnsi="Andalus" w:cs="Andalus"/>
          <w:b/>
          <w:sz w:val="20"/>
          <w:szCs w:val="20"/>
        </w:rPr>
        <w:t>, Jamshedpur</w:t>
      </w:r>
      <w:r w:rsidR="00FC09FE">
        <w:rPr>
          <w:rFonts w:ascii="Andalus" w:hAnsi="Andalus" w:cs="Andalus"/>
          <w:b/>
          <w:sz w:val="20"/>
          <w:szCs w:val="20"/>
        </w:rPr>
        <w:t xml:space="preserve"> Jharkhand</w:t>
      </w:r>
      <w:r w:rsidR="00B55F1D" w:rsidRPr="00406BB6">
        <w:rPr>
          <w:rFonts w:ascii="Andalus" w:hAnsi="Andalus" w:cs="Andalus"/>
          <w:b/>
          <w:sz w:val="20"/>
          <w:szCs w:val="20"/>
        </w:rPr>
        <w:t xml:space="preserve"> 831001</w:t>
      </w:r>
      <w:r w:rsidR="00130C37" w:rsidRPr="00406BB6">
        <w:rPr>
          <w:rFonts w:ascii="Andalus" w:hAnsi="Andalus" w:cs="Andalus"/>
          <w:sz w:val="20"/>
          <w:szCs w:val="20"/>
        </w:rPr>
        <w:t xml:space="preserve">(hereinafter referred to as "the company", which expression shall unless repugnant to the context, be deemed to include the partners for the time being and from time to time constituting the said partnership firm, the survivor of them, the legal representatives, heirs, </w:t>
      </w:r>
      <w:r w:rsidR="009D7B5A" w:rsidRPr="00406BB6">
        <w:rPr>
          <w:rFonts w:ascii="Andalus" w:hAnsi="Andalus" w:cs="Andalus"/>
          <w:sz w:val="20"/>
          <w:szCs w:val="20"/>
        </w:rPr>
        <w:t xml:space="preserve">executors and administrators of </w:t>
      </w:r>
      <w:r w:rsidR="00130C37" w:rsidRPr="00406BB6">
        <w:rPr>
          <w:rFonts w:ascii="Andalus" w:hAnsi="Andalus" w:cs="Andalus"/>
          <w:sz w:val="20"/>
          <w:szCs w:val="20"/>
        </w:rPr>
        <w:t xml:space="preserve">such last survivor) of the ONE PART and </w:t>
      </w:r>
      <w:r w:rsidR="00FE4155">
        <w:rPr>
          <w:rFonts w:ascii="Andalus" w:hAnsi="Andalus" w:cs="Andalus"/>
          <w:b/>
          <w:sz w:val="20"/>
          <w:szCs w:val="20"/>
        </w:rPr>
        <w:t>________</w:t>
      </w:r>
      <w:r w:rsidR="00531EFC">
        <w:rPr>
          <w:rFonts w:ascii="Andalus" w:hAnsi="Andalus" w:cs="Andalus"/>
          <w:b/>
          <w:sz w:val="20"/>
          <w:szCs w:val="20"/>
        </w:rPr>
        <w:t>__</w:t>
      </w:r>
      <w:r w:rsidR="00FE4155">
        <w:rPr>
          <w:rFonts w:ascii="Andalus" w:hAnsi="Andalus" w:cs="Andalus"/>
          <w:b/>
          <w:sz w:val="20"/>
          <w:szCs w:val="20"/>
        </w:rPr>
        <w:t>_</w:t>
      </w:r>
      <w:r w:rsidR="00243265">
        <w:rPr>
          <w:rFonts w:ascii="Andalus" w:hAnsi="Andalus" w:cs="Andalus"/>
          <w:b/>
          <w:sz w:val="20"/>
          <w:szCs w:val="20"/>
        </w:rPr>
        <w:t xml:space="preserve"> father of </w:t>
      </w:r>
      <w:r w:rsidR="00FE4155">
        <w:rPr>
          <w:rFonts w:ascii="Andalus" w:hAnsi="Andalus" w:cs="Andalus"/>
          <w:b/>
          <w:sz w:val="20"/>
          <w:szCs w:val="20"/>
        </w:rPr>
        <w:t>______</w:t>
      </w:r>
      <w:r w:rsidR="0041068B" w:rsidRPr="00406BB6">
        <w:rPr>
          <w:rFonts w:ascii="Andalus" w:hAnsi="Andalus" w:cs="Andalus"/>
          <w:b/>
          <w:sz w:val="20"/>
          <w:szCs w:val="20"/>
        </w:rPr>
        <w:t>___</w:t>
      </w:r>
      <w:r w:rsidR="00130C37" w:rsidRPr="00406BB6">
        <w:rPr>
          <w:rFonts w:ascii="Andalus" w:hAnsi="Andalus" w:cs="Andalus"/>
          <w:sz w:val="20"/>
          <w:szCs w:val="20"/>
        </w:rPr>
        <w:t xml:space="preserve">hereinafter called </w:t>
      </w:r>
      <w:r w:rsidR="00130C37" w:rsidRPr="00406BB6">
        <w:rPr>
          <w:rFonts w:ascii="Andalus" w:hAnsi="Andalus" w:cs="Andalus"/>
          <w:b/>
          <w:sz w:val="20"/>
          <w:szCs w:val="20"/>
        </w:rPr>
        <w:t>"the Distribution Partner</w:t>
      </w:r>
      <w:r w:rsidR="000E2361" w:rsidRPr="00406BB6">
        <w:rPr>
          <w:rFonts w:ascii="Andalus" w:hAnsi="Andalus" w:cs="Andalus"/>
          <w:b/>
          <w:sz w:val="20"/>
          <w:szCs w:val="20"/>
        </w:rPr>
        <w:t xml:space="preserve"> as per margin decide </w:t>
      </w:r>
      <w:r w:rsidR="00130C37" w:rsidRPr="00406BB6">
        <w:rPr>
          <w:rFonts w:ascii="Andalus" w:hAnsi="Andalus" w:cs="Andalus"/>
          <w:b/>
          <w:sz w:val="20"/>
          <w:szCs w:val="20"/>
        </w:rPr>
        <w:t>" which expression shall unless repugnant to the context, be deemed to include his heirs, administrators, executors, legal representatives, successors and assigns) of the OTHER PART.</w:t>
      </w:r>
    </w:p>
    <w:p w:rsidR="00130C37" w:rsidRPr="00406BB6" w:rsidRDefault="0041068B" w:rsidP="0041068B">
      <w:pPr>
        <w:pStyle w:val="PlainText"/>
        <w:spacing w:line="480" w:lineRule="auto"/>
        <w:ind w:firstLine="480"/>
        <w:jc w:val="both"/>
        <w:rPr>
          <w:rFonts w:ascii="Andalus" w:hAnsi="Andalus" w:cs="Andalus"/>
          <w:sz w:val="20"/>
          <w:szCs w:val="20"/>
        </w:rPr>
      </w:pPr>
      <w:r w:rsidRPr="00406BB6">
        <w:rPr>
          <w:rFonts w:ascii="Andalus" w:hAnsi="Andalus" w:cs="Andalus"/>
          <w:sz w:val="20"/>
          <w:szCs w:val="20"/>
        </w:rPr>
        <w:t xml:space="preserve">WHEREAS the Distribution </w:t>
      </w:r>
      <w:r w:rsidR="00130C37" w:rsidRPr="00406BB6">
        <w:rPr>
          <w:rFonts w:ascii="Andalus" w:hAnsi="Andalus" w:cs="Andalus"/>
          <w:sz w:val="20"/>
          <w:szCs w:val="20"/>
        </w:rPr>
        <w:t xml:space="preserve">Partner </w:t>
      </w:r>
      <w:r w:rsidR="00FE4155">
        <w:rPr>
          <w:rFonts w:ascii="Andalus" w:hAnsi="Andalus" w:cs="Andalus"/>
          <w:b/>
          <w:sz w:val="20"/>
          <w:szCs w:val="20"/>
        </w:rPr>
        <w:t>__________</w:t>
      </w:r>
      <w:r w:rsidRPr="00406BB6">
        <w:rPr>
          <w:rFonts w:ascii="Andalus" w:hAnsi="Andalus" w:cs="Andalus"/>
          <w:b/>
          <w:sz w:val="20"/>
          <w:szCs w:val="20"/>
        </w:rPr>
        <w:t>___</w:t>
      </w:r>
      <w:r w:rsidR="00F1799A" w:rsidRPr="00406BB6">
        <w:rPr>
          <w:rFonts w:ascii="Andalus" w:hAnsi="Andalus" w:cs="Andalus"/>
          <w:b/>
          <w:sz w:val="20"/>
          <w:szCs w:val="20"/>
        </w:rPr>
        <w:t>)</w:t>
      </w:r>
      <w:r w:rsidR="00BE1EFA" w:rsidRPr="00406BB6">
        <w:rPr>
          <w:rFonts w:ascii="Andalus" w:hAnsi="Andalus" w:cs="Andalus"/>
          <w:b/>
          <w:sz w:val="20"/>
          <w:szCs w:val="20"/>
        </w:rPr>
        <w:t xml:space="preserve">, </w:t>
      </w:r>
      <w:r w:rsidR="00243265" w:rsidRPr="00406BB6">
        <w:rPr>
          <w:rFonts w:ascii="TimesNewRomanPSMT" w:cs="TimesNewRomanPSMT"/>
          <w:b/>
          <w:sz w:val="20"/>
          <w:szCs w:val="20"/>
        </w:rPr>
        <w:t>VYNCX CORPORATION (OPC) PRIVATE LIMITED</w:t>
      </w:r>
      <w:r w:rsidRPr="00406BB6">
        <w:rPr>
          <w:rFonts w:ascii="Andalus" w:hAnsi="Andalus" w:cs="Andalus"/>
          <w:b/>
          <w:sz w:val="20"/>
          <w:szCs w:val="20"/>
        </w:rPr>
        <w:t>___</w:t>
      </w:r>
      <w:r w:rsidR="00130C37" w:rsidRPr="00406BB6">
        <w:rPr>
          <w:rFonts w:ascii="Andalus" w:hAnsi="Andalus" w:cs="Andalus"/>
          <w:sz w:val="20"/>
          <w:szCs w:val="20"/>
        </w:rPr>
        <w:t xml:space="preserve">has requested the company to appoint it as its Distribution Partner for marketing the </w:t>
      </w:r>
      <w:r w:rsidR="00BE1EFA" w:rsidRPr="00406BB6">
        <w:rPr>
          <w:rFonts w:ascii="Andalus" w:hAnsi="Andalus" w:cs="Andalus"/>
          <w:b/>
          <w:sz w:val="20"/>
          <w:szCs w:val="20"/>
        </w:rPr>
        <w:t>VYNCX CORPORATION (OPC) PRIVATE LIMITED</w:t>
      </w:r>
      <w:r w:rsidR="00130C37" w:rsidRPr="00406BB6">
        <w:rPr>
          <w:rFonts w:ascii="Andalus" w:hAnsi="Andalus" w:cs="Andalus"/>
          <w:sz w:val="20"/>
          <w:szCs w:val="20"/>
        </w:rPr>
        <w:t xml:space="preserve"> range</w:t>
      </w:r>
      <w:r w:rsidR="00576220" w:rsidRPr="00406BB6">
        <w:rPr>
          <w:rFonts w:ascii="Andalus" w:hAnsi="Andalus" w:cs="Andalus"/>
          <w:sz w:val="20"/>
          <w:szCs w:val="20"/>
        </w:rPr>
        <w:t xml:space="preserve"> of products.</w:t>
      </w:r>
      <w:r w:rsidR="00130C37" w:rsidRPr="00406BB6">
        <w:rPr>
          <w:rFonts w:ascii="Andalus" w:hAnsi="Andalus" w:cs="Andalus"/>
          <w:sz w:val="20"/>
          <w:szCs w:val="20"/>
        </w:rPr>
        <w:t xml:space="preserve"> WHEREAS the company has agreed to appoint M</w:t>
      </w:r>
      <w:r w:rsidR="001B4F9F" w:rsidRPr="00406BB6">
        <w:rPr>
          <w:rFonts w:ascii="Andalus" w:hAnsi="Andalus" w:cs="Andalus"/>
          <w:b/>
          <w:sz w:val="20"/>
          <w:szCs w:val="20"/>
        </w:rPr>
        <w:t>/s</w:t>
      </w:r>
      <w:r w:rsidR="00FE4155">
        <w:rPr>
          <w:rFonts w:ascii="Andalus" w:hAnsi="Andalus" w:cs="Andalus"/>
          <w:b/>
          <w:sz w:val="20"/>
          <w:szCs w:val="20"/>
        </w:rPr>
        <w:t>_________</w:t>
      </w:r>
      <w:r w:rsidRPr="00406BB6">
        <w:rPr>
          <w:rFonts w:ascii="Andalus" w:hAnsi="Andalus" w:cs="Andalus"/>
          <w:b/>
          <w:sz w:val="20"/>
          <w:szCs w:val="20"/>
        </w:rPr>
        <w:t>___________</w:t>
      </w:r>
      <w:r w:rsidR="00406BB6">
        <w:rPr>
          <w:rFonts w:ascii="Andalus" w:hAnsi="Andalus" w:cs="Andalus"/>
          <w:b/>
          <w:sz w:val="20"/>
          <w:szCs w:val="20"/>
        </w:rPr>
        <w:t>, ___</w:t>
      </w:r>
      <w:r w:rsidR="00FE4155">
        <w:rPr>
          <w:rFonts w:ascii="Andalus" w:hAnsi="Andalus" w:cs="Andalus"/>
          <w:b/>
          <w:sz w:val="20"/>
          <w:szCs w:val="20"/>
        </w:rPr>
        <w:t>__________________</w:t>
      </w:r>
      <w:r w:rsidR="00406BB6">
        <w:rPr>
          <w:rFonts w:ascii="Andalus" w:hAnsi="Andalus" w:cs="Andalus"/>
          <w:b/>
          <w:sz w:val="20"/>
          <w:szCs w:val="20"/>
        </w:rPr>
        <w:t>_</w:t>
      </w:r>
      <w:r w:rsidR="00130C37" w:rsidRPr="00406BB6">
        <w:rPr>
          <w:rFonts w:ascii="Andalus" w:hAnsi="Andalus" w:cs="Andalus"/>
          <w:sz w:val="20"/>
          <w:szCs w:val="20"/>
        </w:rPr>
        <w:t xml:space="preserve">as their Distribution </w:t>
      </w:r>
      <w:r w:rsidR="00576220" w:rsidRPr="00406BB6">
        <w:rPr>
          <w:rFonts w:ascii="Andalus" w:hAnsi="Andalus" w:cs="Andalus"/>
          <w:sz w:val="20"/>
          <w:szCs w:val="20"/>
        </w:rPr>
        <w:t>Part</w:t>
      </w:r>
      <w:r w:rsidR="00DA6E11" w:rsidRPr="00406BB6">
        <w:rPr>
          <w:rFonts w:ascii="Andalus" w:hAnsi="Andalus" w:cs="Andalus"/>
          <w:sz w:val="20"/>
          <w:szCs w:val="20"/>
        </w:rPr>
        <w:t>ner t</w:t>
      </w:r>
      <w:r w:rsidR="00F62207" w:rsidRPr="00406BB6">
        <w:rPr>
          <w:rFonts w:ascii="Andalus" w:hAnsi="Andalus" w:cs="Andalus"/>
          <w:sz w:val="20"/>
          <w:szCs w:val="20"/>
        </w:rPr>
        <w:t xml:space="preserve">o sell the products of </w:t>
      </w:r>
      <w:r w:rsidR="00BE1EFA" w:rsidRPr="00406BB6">
        <w:rPr>
          <w:rFonts w:ascii="Andalus" w:hAnsi="Andalus" w:cs="Andalus"/>
          <w:b/>
          <w:sz w:val="20"/>
          <w:szCs w:val="20"/>
        </w:rPr>
        <w:t>VYNCX CORPORATION (OPC) PRIVATE LIMITED</w:t>
      </w:r>
      <w:r w:rsidR="00130C37" w:rsidRPr="00406BB6">
        <w:rPr>
          <w:rFonts w:ascii="Andalus" w:hAnsi="Andalus" w:cs="Andalus"/>
          <w:sz w:val="20"/>
          <w:szCs w:val="20"/>
        </w:rPr>
        <w:t xml:space="preserve"> in “</w:t>
      </w:r>
      <w:r w:rsidR="00AE368B" w:rsidRPr="00406BB6">
        <w:rPr>
          <w:rFonts w:ascii="Andalus" w:hAnsi="Andalus" w:cs="Andalus"/>
          <w:b/>
          <w:sz w:val="20"/>
          <w:szCs w:val="20"/>
        </w:rPr>
        <w:t>EAST SINGHBHUM</w:t>
      </w:r>
      <w:r w:rsidR="001B2C0C" w:rsidRPr="00406BB6">
        <w:rPr>
          <w:rFonts w:ascii="Andalus" w:hAnsi="Andalus" w:cs="Andalus"/>
          <w:b/>
          <w:sz w:val="20"/>
          <w:szCs w:val="20"/>
        </w:rPr>
        <w:t>district</w:t>
      </w:r>
      <w:r w:rsidR="00130C37" w:rsidRPr="00406BB6">
        <w:rPr>
          <w:rFonts w:ascii="Andalus" w:hAnsi="Andalus" w:cs="Andalus"/>
          <w:sz w:val="20"/>
          <w:szCs w:val="20"/>
        </w:rPr>
        <w:t xml:space="preserve">” </w:t>
      </w:r>
    </w:p>
    <w:p w:rsidR="00D74BC9" w:rsidRPr="00406BB6" w:rsidRDefault="00D74BC9" w:rsidP="0041068B">
      <w:pPr>
        <w:pStyle w:val="PlainText"/>
        <w:spacing w:line="480" w:lineRule="auto"/>
        <w:ind w:firstLine="480"/>
        <w:jc w:val="both"/>
        <w:rPr>
          <w:rFonts w:ascii="Andalus" w:hAnsi="Andalus" w:cs="Andalus"/>
          <w:sz w:val="20"/>
          <w:szCs w:val="20"/>
        </w:rPr>
      </w:pPr>
    </w:p>
    <w:p w:rsidR="00D74BC9" w:rsidRPr="00406BB6" w:rsidRDefault="00D74BC9" w:rsidP="0041068B">
      <w:pPr>
        <w:pStyle w:val="PlainText"/>
        <w:spacing w:line="480" w:lineRule="auto"/>
        <w:ind w:firstLine="480"/>
        <w:jc w:val="both"/>
        <w:rPr>
          <w:rFonts w:ascii="Andalus" w:hAnsi="Andalus" w:cs="Andalus"/>
          <w:sz w:val="20"/>
          <w:szCs w:val="20"/>
        </w:rPr>
      </w:pPr>
    </w:p>
    <w:p w:rsidR="00D74BC9" w:rsidRPr="00406BB6" w:rsidRDefault="00D74BC9" w:rsidP="0041068B">
      <w:pPr>
        <w:pStyle w:val="PlainText"/>
        <w:spacing w:line="480" w:lineRule="auto"/>
        <w:ind w:firstLine="480"/>
        <w:jc w:val="both"/>
        <w:rPr>
          <w:rFonts w:ascii="Andalus" w:hAnsi="Andalus" w:cs="Andalus"/>
          <w:sz w:val="20"/>
          <w:szCs w:val="20"/>
        </w:rPr>
      </w:pPr>
    </w:p>
    <w:p w:rsidR="00130C37" w:rsidRPr="00406BB6" w:rsidRDefault="00130C37" w:rsidP="00D74BC9">
      <w:pPr>
        <w:pStyle w:val="PlainText"/>
        <w:spacing w:line="480" w:lineRule="auto"/>
        <w:ind w:firstLine="480"/>
        <w:jc w:val="center"/>
        <w:rPr>
          <w:rFonts w:ascii="Andalus" w:hAnsi="Andalus" w:cs="Andalus"/>
          <w:b/>
          <w:sz w:val="20"/>
          <w:szCs w:val="20"/>
          <w:u w:val="single"/>
        </w:rPr>
      </w:pPr>
      <w:r w:rsidRPr="00406BB6">
        <w:rPr>
          <w:rFonts w:ascii="Andalus" w:hAnsi="Andalus" w:cs="Andalus"/>
          <w:b/>
          <w:sz w:val="20"/>
          <w:szCs w:val="20"/>
          <w:u w:val="single"/>
        </w:rPr>
        <w:t>NOW IT IS HEREBY AGREED BETWEEN THE PARTIES AS UNDER:</w:t>
      </w:r>
    </w:p>
    <w:p w:rsidR="00D74BC9" w:rsidRPr="00406BB6" w:rsidRDefault="00D74BC9" w:rsidP="00130C37">
      <w:pPr>
        <w:pStyle w:val="PlainText"/>
        <w:spacing w:line="480" w:lineRule="auto"/>
        <w:ind w:firstLine="480"/>
        <w:jc w:val="both"/>
        <w:rPr>
          <w:rFonts w:ascii="Andalus" w:hAnsi="Andalus" w:cs="Andalus"/>
          <w:b/>
          <w:sz w:val="20"/>
          <w:szCs w:val="20"/>
          <w:u w:val="single"/>
        </w:rPr>
      </w:pPr>
    </w:p>
    <w:p w:rsidR="00130C37" w:rsidRPr="00406BB6" w:rsidRDefault="00130C37" w:rsidP="00130C37">
      <w:pPr>
        <w:pStyle w:val="PlainText"/>
        <w:numPr>
          <w:ilvl w:val="0"/>
          <w:numId w:val="1"/>
        </w:numPr>
        <w:spacing w:line="480" w:lineRule="auto"/>
        <w:jc w:val="both"/>
        <w:rPr>
          <w:rFonts w:ascii="Andalus" w:hAnsi="Andalus" w:cs="Andalus"/>
          <w:sz w:val="20"/>
          <w:szCs w:val="20"/>
        </w:rPr>
      </w:pPr>
      <w:r w:rsidRPr="00406BB6">
        <w:rPr>
          <w:rFonts w:ascii="Andalus" w:hAnsi="Andalus" w:cs="Andalus"/>
          <w:sz w:val="20"/>
          <w:szCs w:val="20"/>
        </w:rPr>
        <w:t>The company is pleased to appoint</w:t>
      </w:r>
      <w:r w:rsidR="00243265">
        <w:rPr>
          <w:rFonts w:ascii="Andalus" w:hAnsi="Andalus" w:cs="Andalus"/>
          <w:sz w:val="20"/>
          <w:szCs w:val="20"/>
        </w:rPr>
        <w:t>_________</w:t>
      </w:r>
      <w:r w:rsidR="00FE4155">
        <w:rPr>
          <w:rFonts w:ascii="Andalus" w:hAnsi="Andalus" w:cs="Andalus"/>
          <w:b/>
          <w:sz w:val="20"/>
          <w:szCs w:val="20"/>
        </w:rPr>
        <w:t>_____</w:t>
      </w:r>
      <w:r w:rsidR="00243265">
        <w:rPr>
          <w:rFonts w:ascii="Andalus" w:hAnsi="Andalus" w:cs="Andalus"/>
          <w:b/>
          <w:sz w:val="20"/>
          <w:szCs w:val="20"/>
        </w:rPr>
        <w:t>__________________</w:t>
      </w:r>
      <w:r w:rsidR="00A37951" w:rsidRPr="00406BB6">
        <w:rPr>
          <w:rFonts w:ascii="Andalus" w:hAnsi="Andalus" w:cs="Andalus"/>
          <w:sz w:val="20"/>
          <w:szCs w:val="20"/>
        </w:rPr>
        <w:t>as the sole agent cum</w:t>
      </w:r>
      <w:r w:rsidRPr="00406BB6">
        <w:rPr>
          <w:rFonts w:ascii="Andalus" w:hAnsi="Andalus" w:cs="Andalus"/>
          <w:sz w:val="20"/>
          <w:szCs w:val="20"/>
        </w:rPr>
        <w:t xml:space="preserve"> Distribution P</w:t>
      </w:r>
      <w:r w:rsidR="00F72281" w:rsidRPr="00406BB6">
        <w:rPr>
          <w:rFonts w:ascii="Andalus" w:hAnsi="Andalus" w:cs="Andalus"/>
          <w:sz w:val="20"/>
          <w:szCs w:val="20"/>
        </w:rPr>
        <w:t>a</w:t>
      </w:r>
      <w:r w:rsidR="00F62207" w:rsidRPr="00406BB6">
        <w:rPr>
          <w:rFonts w:ascii="Andalus" w:hAnsi="Andalus" w:cs="Andalus"/>
          <w:sz w:val="20"/>
          <w:szCs w:val="20"/>
        </w:rPr>
        <w:t xml:space="preserve">rtner for </w:t>
      </w:r>
      <w:r w:rsidR="00BE1EFA" w:rsidRPr="00406BB6">
        <w:rPr>
          <w:rFonts w:ascii="Andalus" w:hAnsi="Andalus" w:cs="Andalus"/>
          <w:sz w:val="20"/>
          <w:szCs w:val="20"/>
        </w:rPr>
        <w:t>VYNCX CORPORATION (OPC) PRIVATE LIMITED</w:t>
      </w:r>
      <w:r w:rsidR="0029706A" w:rsidRPr="00406BB6">
        <w:rPr>
          <w:rFonts w:ascii="Andalus" w:hAnsi="Andalus" w:cs="Andalus"/>
          <w:sz w:val="20"/>
          <w:szCs w:val="20"/>
        </w:rPr>
        <w:t xml:space="preserve"> for</w:t>
      </w:r>
      <w:r w:rsidRPr="00406BB6">
        <w:rPr>
          <w:rFonts w:ascii="Andalus" w:hAnsi="Andalus" w:cs="Andalus"/>
          <w:sz w:val="20"/>
          <w:szCs w:val="20"/>
        </w:rPr>
        <w:t xml:space="preserve"> the purpose of promotion and sale of the </w:t>
      </w:r>
      <w:r w:rsidR="00BE1EFA" w:rsidRPr="00406BB6">
        <w:rPr>
          <w:rFonts w:ascii="Andalus" w:hAnsi="Andalus" w:cs="Andalus"/>
          <w:sz w:val="20"/>
          <w:szCs w:val="20"/>
        </w:rPr>
        <w:t>VYNCX CORPORATION (OPC) PRIVATE LIMITED</w:t>
      </w:r>
      <w:r w:rsidRPr="00406BB6">
        <w:rPr>
          <w:rFonts w:ascii="Andalus" w:hAnsi="Andalus" w:cs="Andalus"/>
          <w:sz w:val="20"/>
          <w:szCs w:val="20"/>
        </w:rPr>
        <w:t xml:space="preserve"> range products for a period of two years from the date hereof on the terms and conditions set forth hereunder. </w:t>
      </w:r>
    </w:p>
    <w:p w:rsidR="00130C37" w:rsidRPr="00406BB6" w:rsidRDefault="00130C37" w:rsidP="00130C37">
      <w:pPr>
        <w:pStyle w:val="PlainText"/>
        <w:numPr>
          <w:ilvl w:val="0"/>
          <w:numId w:val="1"/>
        </w:numPr>
        <w:spacing w:line="480" w:lineRule="auto"/>
        <w:jc w:val="both"/>
        <w:rPr>
          <w:rFonts w:ascii="Andalus" w:hAnsi="Andalus" w:cs="Andalus"/>
          <w:sz w:val="20"/>
          <w:szCs w:val="20"/>
        </w:rPr>
      </w:pPr>
      <w:r w:rsidRPr="00406BB6">
        <w:rPr>
          <w:rFonts w:ascii="Andalus" w:hAnsi="Andalus" w:cs="Andalus"/>
          <w:sz w:val="20"/>
          <w:szCs w:val="20"/>
        </w:rPr>
        <w:t>The Distribution Partner shall work co</w:t>
      </w:r>
      <w:r w:rsidR="00100A9A" w:rsidRPr="00406BB6">
        <w:rPr>
          <w:rFonts w:ascii="Andalus" w:hAnsi="Andalus" w:cs="Andalus"/>
          <w:sz w:val="20"/>
          <w:szCs w:val="20"/>
        </w:rPr>
        <w:t xml:space="preserve">nscientiously and in a </w:t>
      </w:r>
      <w:r w:rsidR="008B640D" w:rsidRPr="00406BB6">
        <w:rPr>
          <w:rFonts w:ascii="Andalus" w:hAnsi="Andalus" w:cs="Andalus"/>
          <w:sz w:val="20"/>
          <w:szCs w:val="20"/>
        </w:rPr>
        <w:t>business-like</w:t>
      </w:r>
      <w:r w:rsidRPr="00406BB6">
        <w:rPr>
          <w:rFonts w:ascii="Andalus" w:hAnsi="Andalus" w:cs="Andalus"/>
          <w:sz w:val="20"/>
          <w:szCs w:val="20"/>
        </w:rPr>
        <w:t xml:space="preserve"> manner for the promotion and sale of the products of the company. </w:t>
      </w:r>
    </w:p>
    <w:p w:rsidR="00130C37" w:rsidRDefault="00130C37" w:rsidP="00130C37">
      <w:pPr>
        <w:pStyle w:val="PlainText"/>
        <w:numPr>
          <w:ilvl w:val="0"/>
          <w:numId w:val="1"/>
        </w:numPr>
        <w:spacing w:line="480" w:lineRule="auto"/>
        <w:jc w:val="both"/>
        <w:rPr>
          <w:rFonts w:ascii="Andalus" w:hAnsi="Andalus" w:cs="Andalus"/>
          <w:sz w:val="20"/>
          <w:szCs w:val="20"/>
        </w:rPr>
      </w:pPr>
      <w:r w:rsidRPr="00406BB6">
        <w:rPr>
          <w:rFonts w:ascii="Andalus" w:hAnsi="Andalus" w:cs="Andalus"/>
          <w:sz w:val="20"/>
          <w:szCs w:val="20"/>
        </w:rPr>
        <w:t xml:space="preserve">The Distribution Partner shall sell </w:t>
      </w:r>
      <w:r w:rsidR="00BE1EFA" w:rsidRPr="00406BB6">
        <w:rPr>
          <w:rFonts w:ascii="Andalus" w:hAnsi="Andalus" w:cs="Andalus"/>
          <w:sz w:val="20"/>
          <w:szCs w:val="20"/>
        </w:rPr>
        <w:t>VYNCX CORPORATION (OPC) PRIVATE LIMITED</w:t>
      </w:r>
      <w:r w:rsidRPr="00406BB6">
        <w:rPr>
          <w:rFonts w:ascii="Andalus" w:hAnsi="Andalus" w:cs="Andalus"/>
          <w:sz w:val="20"/>
          <w:szCs w:val="20"/>
        </w:rPr>
        <w:t xml:space="preserve"> products at the price to retailers in consultation with the company and make the sale of the company's products against cash memos. </w:t>
      </w:r>
    </w:p>
    <w:p w:rsidR="00406BB6" w:rsidRPr="00406BB6" w:rsidRDefault="00406BB6" w:rsidP="00406BB6">
      <w:pPr>
        <w:pStyle w:val="PlainText"/>
        <w:spacing w:line="480" w:lineRule="auto"/>
        <w:ind w:left="360"/>
        <w:jc w:val="both"/>
        <w:rPr>
          <w:rFonts w:ascii="Andalus" w:hAnsi="Andalus" w:cs="Andalus"/>
          <w:sz w:val="20"/>
          <w:szCs w:val="20"/>
        </w:rPr>
      </w:pPr>
    </w:p>
    <w:p w:rsidR="00130C37" w:rsidRPr="00406BB6" w:rsidRDefault="00130C37" w:rsidP="00130C37">
      <w:pPr>
        <w:pStyle w:val="PlainText"/>
        <w:numPr>
          <w:ilvl w:val="0"/>
          <w:numId w:val="1"/>
        </w:numPr>
        <w:spacing w:line="480" w:lineRule="auto"/>
        <w:jc w:val="both"/>
        <w:rPr>
          <w:rFonts w:ascii="Andalus" w:hAnsi="Andalus" w:cs="Andalus"/>
          <w:sz w:val="20"/>
          <w:szCs w:val="20"/>
        </w:rPr>
      </w:pPr>
      <w:r w:rsidRPr="00406BB6">
        <w:rPr>
          <w:rFonts w:ascii="Andalus" w:hAnsi="Andalus" w:cs="Andalus"/>
          <w:color w:val="000000" w:themeColor="text1"/>
          <w:sz w:val="20"/>
          <w:szCs w:val="20"/>
        </w:rPr>
        <w:t xml:space="preserve">The Distribution Partner shall maintain one month stock of </w:t>
      </w:r>
      <w:r w:rsidR="008B640D" w:rsidRPr="00406BB6">
        <w:rPr>
          <w:rFonts w:ascii="Andalus" w:hAnsi="Andalus" w:cs="Andalus"/>
          <w:color w:val="000000" w:themeColor="text1"/>
          <w:sz w:val="20"/>
          <w:szCs w:val="20"/>
        </w:rPr>
        <w:t>companies</w:t>
      </w:r>
      <w:r w:rsidRPr="00406BB6">
        <w:rPr>
          <w:rFonts w:ascii="Andalus" w:hAnsi="Andalus" w:cs="Andalus"/>
          <w:color w:val="000000" w:themeColor="text1"/>
          <w:sz w:val="20"/>
          <w:szCs w:val="20"/>
        </w:rPr>
        <w:t xml:space="preserve"> to </w:t>
      </w:r>
      <w:r w:rsidRPr="00406BB6">
        <w:rPr>
          <w:rFonts w:ascii="Andalus" w:hAnsi="Andalus" w:cs="Andalus"/>
          <w:sz w:val="20"/>
          <w:szCs w:val="20"/>
        </w:rPr>
        <w:t>products for sale in his specific territory</w:t>
      </w:r>
      <w:r w:rsidR="00DB7DF7" w:rsidRPr="00406BB6">
        <w:rPr>
          <w:rFonts w:ascii="Andalus" w:hAnsi="Andalus" w:cs="Andalus"/>
          <w:sz w:val="20"/>
          <w:szCs w:val="20"/>
        </w:rPr>
        <w:t>.</w:t>
      </w:r>
    </w:p>
    <w:p w:rsidR="0041068B" w:rsidRPr="00406BB6" w:rsidRDefault="00130C37" w:rsidP="0041068B">
      <w:pPr>
        <w:pStyle w:val="PlainText"/>
        <w:numPr>
          <w:ilvl w:val="0"/>
          <w:numId w:val="1"/>
        </w:numPr>
        <w:spacing w:line="480" w:lineRule="auto"/>
        <w:jc w:val="both"/>
        <w:rPr>
          <w:rFonts w:ascii="Andalus" w:hAnsi="Andalus" w:cs="Andalus"/>
          <w:sz w:val="20"/>
          <w:szCs w:val="20"/>
        </w:rPr>
      </w:pPr>
      <w:r w:rsidRPr="00406BB6">
        <w:rPr>
          <w:rFonts w:ascii="Andalus" w:hAnsi="Andalus" w:cs="Andalus"/>
          <w:sz w:val="20"/>
          <w:szCs w:val="20"/>
        </w:rPr>
        <w:lastRenderedPageBreak/>
        <w:t>The Distribution Partner shall not sell the goods directly or indirectly outside the agency operational area. The Distribution Partner while selling the company's products to persons in trade shall obtain undertaking in writing that the company's products shall not be re-sold outside the agency operational area.</w:t>
      </w:r>
    </w:p>
    <w:p w:rsidR="00130C37" w:rsidRPr="00406BB6" w:rsidRDefault="00130C37" w:rsidP="00130C37">
      <w:pPr>
        <w:pStyle w:val="PlainText"/>
        <w:numPr>
          <w:ilvl w:val="0"/>
          <w:numId w:val="1"/>
        </w:numPr>
        <w:spacing w:line="480" w:lineRule="auto"/>
        <w:jc w:val="both"/>
        <w:rPr>
          <w:rFonts w:ascii="Andalus" w:hAnsi="Andalus" w:cs="Andalus"/>
          <w:sz w:val="20"/>
          <w:szCs w:val="20"/>
        </w:rPr>
      </w:pPr>
      <w:r w:rsidRPr="00406BB6">
        <w:rPr>
          <w:rFonts w:ascii="Andalus" w:hAnsi="Andalus" w:cs="Andalus"/>
          <w:sz w:val="20"/>
          <w:szCs w:val="20"/>
        </w:rPr>
        <w:t xml:space="preserve">The Distribution Partner shall be responsible for the rent, manpower and other expenses of the showroom and </w:t>
      </w:r>
      <w:r w:rsidR="0029706A" w:rsidRPr="00406BB6">
        <w:rPr>
          <w:rFonts w:ascii="Andalus" w:hAnsi="Andalus" w:cs="Andalus"/>
          <w:sz w:val="20"/>
          <w:szCs w:val="20"/>
        </w:rPr>
        <w:t>go down</w:t>
      </w:r>
      <w:r w:rsidRPr="00406BB6">
        <w:rPr>
          <w:rFonts w:ascii="Andalus" w:hAnsi="Andalus" w:cs="Andalus"/>
          <w:sz w:val="20"/>
          <w:szCs w:val="20"/>
        </w:rPr>
        <w:t xml:space="preserve"> occupied by him for the purpose of agency operational business. The company will not be liable or responsible for the expenses relating to or incidental to the said agency operational in any form. </w:t>
      </w:r>
    </w:p>
    <w:p w:rsidR="00F1799A" w:rsidRPr="00406BB6" w:rsidRDefault="00130C37" w:rsidP="0041068B">
      <w:pPr>
        <w:pStyle w:val="PlainText"/>
        <w:numPr>
          <w:ilvl w:val="0"/>
          <w:numId w:val="1"/>
        </w:numPr>
        <w:spacing w:line="480" w:lineRule="auto"/>
        <w:jc w:val="both"/>
        <w:rPr>
          <w:rFonts w:ascii="Andalus" w:hAnsi="Andalus" w:cs="Andalus"/>
          <w:sz w:val="20"/>
          <w:szCs w:val="20"/>
        </w:rPr>
      </w:pPr>
      <w:r w:rsidRPr="00406BB6">
        <w:rPr>
          <w:rFonts w:ascii="Andalus" w:hAnsi="Andalus" w:cs="Andalus"/>
          <w:sz w:val="20"/>
          <w:szCs w:val="20"/>
        </w:rPr>
        <w:t>The company will provide training to designated employees of the Distribution Partner from time to time as required.</w:t>
      </w:r>
    </w:p>
    <w:p w:rsidR="00D74BC9" w:rsidRPr="00406BB6" w:rsidRDefault="00130C37" w:rsidP="00D74BC9">
      <w:pPr>
        <w:pStyle w:val="PlainText"/>
        <w:numPr>
          <w:ilvl w:val="0"/>
          <w:numId w:val="1"/>
        </w:numPr>
        <w:spacing w:line="480" w:lineRule="auto"/>
        <w:jc w:val="both"/>
        <w:rPr>
          <w:rFonts w:ascii="Andalus" w:hAnsi="Andalus" w:cs="Andalus"/>
          <w:sz w:val="20"/>
          <w:szCs w:val="20"/>
        </w:rPr>
      </w:pPr>
      <w:r w:rsidRPr="00406BB6">
        <w:rPr>
          <w:rFonts w:ascii="Andalus" w:hAnsi="Andalus" w:cs="Andalus"/>
          <w:sz w:val="20"/>
          <w:szCs w:val="20"/>
        </w:rPr>
        <w:t xml:space="preserve">The Distribution Partner shall send timely reports of the sales, net realization, </w:t>
      </w:r>
      <w:r w:rsidR="003C3E49" w:rsidRPr="00406BB6">
        <w:rPr>
          <w:rFonts w:ascii="Andalus" w:hAnsi="Andalus" w:cs="Andalus"/>
          <w:sz w:val="20"/>
          <w:szCs w:val="20"/>
        </w:rPr>
        <w:t>and stock</w:t>
      </w:r>
    </w:p>
    <w:p w:rsidR="00166853" w:rsidRPr="00B03EA7" w:rsidRDefault="0041068B" w:rsidP="00B03EA7">
      <w:pPr>
        <w:pStyle w:val="PlainText"/>
        <w:numPr>
          <w:ilvl w:val="0"/>
          <w:numId w:val="1"/>
        </w:numPr>
        <w:spacing w:line="480" w:lineRule="auto"/>
        <w:jc w:val="both"/>
        <w:rPr>
          <w:rFonts w:ascii="Andalus" w:hAnsi="Andalus" w:cs="Andalus"/>
          <w:sz w:val="20"/>
          <w:szCs w:val="20"/>
        </w:rPr>
      </w:pPr>
      <w:r w:rsidRPr="00406BB6">
        <w:rPr>
          <w:rFonts w:ascii="Arial" w:eastAsia="Times New Roman" w:hAnsi="Arial" w:cs="Arial"/>
          <w:b/>
          <w:color w:val="000000"/>
          <w:sz w:val="20"/>
          <w:szCs w:val="20"/>
        </w:rPr>
        <w:t>CNF Distributor cum Retailer Margin</w:t>
      </w:r>
      <w:r w:rsidR="00B03EA7">
        <w:rPr>
          <w:rFonts w:ascii="Arial" w:eastAsia="Times New Roman" w:hAnsi="Arial" w:cs="Arial"/>
          <w:b/>
          <w:color w:val="000000"/>
          <w:sz w:val="20"/>
          <w:szCs w:val="20"/>
        </w:rPr>
        <w:t xml:space="preserve"> add annexure attached </w:t>
      </w:r>
    </w:p>
    <w:p w:rsidR="00166853" w:rsidRPr="00406BB6" w:rsidRDefault="00714593" w:rsidP="00166853">
      <w:pPr>
        <w:pStyle w:val="ListParagraph"/>
        <w:numPr>
          <w:ilvl w:val="0"/>
          <w:numId w:val="1"/>
        </w:numPr>
        <w:spacing w:before="360" w:after="0" w:line="240" w:lineRule="auto"/>
        <w:rPr>
          <w:rFonts w:ascii="Arial" w:eastAsia="Times New Roman" w:hAnsi="Arial" w:cs="Arial"/>
          <w:color w:val="000000"/>
          <w:sz w:val="20"/>
          <w:szCs w:val="20"/>
        </w:rPr>
      </w:pPr>
      <w:r w:rsidRPr="00406BB6">
        <w:rPr>
          <w:rFonts w:ascii="Arial" w:eastAsia="Times New Roman" w:hAnsi="Arial" w:cs="Arial"/>
          <w:color w:val="000000"/>
          <w:sz w:val="20"/>
          <w:szCs w:val="20"/>
        </w:rPr>
        <w:t>Selling Dealer is responsible for the proper installation and operation of the Device per installation instructions provided by Vyncx.</w:t>
      </w:r>
    </w:p>
    <w:p w:rsidR="00166853" w:rsidRPr="00406BB6" w:rsidRDefault="00166853" w:rsidP="00166853">
      <w:pPr>
        <w:spacing w:before="360" w:after="0" w:line="240" w:lineRule="auto"/>
        <w:rPr>
          <w:rFonts w:ascii="Arial" w:eastAsia="Times New Roman" w:hAnsi="Arial" w:cs="Arial"/>
          <w:color w:val="000000"/>
          <w:sz w:val="20"/>
          <w:szCs w:val="20"/>
        </w:rPr>
      </w:pPr>
    </w:p>
    <w:p w:rsidR="00130C37" w:rsidRPr="00406BB6" w:rsidRDefault="00130C37" w:rsidP="001B2C0C">
      <w:pPr>
        <w:pStyle w:val="PlainText"/>
        <w:numPr>
          <w:ilvl w:val="0"/>
          <w:numId w:val="1"/>
        </w:numPr>
        <w:spacing w:line="480" w:lineRule="auto"/>
        <w:jc w:val="both"/>
        <w:rPr>
          <w:rFonts w:ascii="Andalus" w:hAnsi="Andalus" w:cs="Andalus"/>
          <w:sz w:val="20"/>
          <w:szCs w:val="20"/>
        </w:rPr>
      </w:pPr>
      <w:r w:rsidRPr="00406BB6">
        <w:rPr>
          <w:rFonts w:ascii="Andalus" w:hAnsi="Andalus" w:cs="Andalus"/>
          <w:color w:val="000000" w:themeColor="text1"/>
          <w:sz w:val="20"/>
          <w:szCs w:val="20"/>
        </w:rPr>
        <w:t xml:space="preserve">The Distribution Partner has agreed to take the responsibility of </w:t>
      </w:r>
      <w:r w:rsidR="00576220" w:rsidRPr="00406BB6">
        <w:rPr>
          <w:rFonts w:ascii="Andalus" w:hAnsi="Andalus" w:cs="Andalus"/>
          <w:sz w:val="20"/>
          <w:szCs w:val="20"/>
        </w:rPr>
        <w:t xml:space="preserve">liquidity </w:t>
      </w:r>
      <w:r w:rsidRPr="00406BB6">
        <w:rPr>
          <w:rFonts w:ascii="Andalus" w:hAnsi="Andalus" w:cs="Andalus"/>
          <w:sz w:val="20"/>
          <w:szCs w:val="20"/>
        </w:rPr>
        <w:t xml:space="preserve">of </w:t>
      </w:r>
      <w:r w:rsidR="00592506" w:rsidRPr="00406BB6">
        <w:rPr>
          <w:rFonts w:ascii="Andalus" w:hAnsi="Andalus" w:cs="Andalus"/>
          <w:sz w:val="20"/>
          <w:szCs w:val="20"/>
        </w:rPr>
        <w:t xml:space="preserve">stocks in market </w:t>
      </w:r>
      <w:r w:rsidR="00DB7DF7" w:rsidRPr="00406BB6">
        <w:rPr>
          <w:rFonts w:ascii="Andalus" w:hAnsi="Andalus" w:cs="Andalus"/>
          <w:sz w:val="20"/>
          <w:szCs w:val="20"/>
        </w:rPr>
        <w:t xml:space="preserve">and </w:t>
      </w:r>
      <w:r w:rsidR="00D81C4E" w:rsidRPr="00406BB6">
        <w:rPr>
          <w:rFonts w:ascii="Andalus" w:hAnsi="Andalus" w:cs="Andalus"/>
          <w:sz w:val="20"/>
          <w:szCs w:val="20"/>
        </w:rPr>
        <w:t xml:space="preserve">on his behalf </w:t>
      </w:r>
      <w:r w:rsidR="00592506" w:rsidRPr="00406BB6">
        <w:rPr>
          <w:rFonts w:ascii="Andalus" w:hAnsi="Andalus" w:cs="Andalus"/>
          <w:sz w:val="20"/>
          <w:szCs w:val="20"/>
        </w:rPr>
        <w:t>the company marketing executive would be helping in further enhance</w:t>
      </w:r>
      <w:r w:rsidR="00CA434C" w:rsidRPr="00406BB6">
        <w:rPr>
          <w:rFonts w:ascii="Andalus" w:hAnsi="Andalus" w:cs="Andalus"/>
          <w:sz w:val="20"/>
          <w:szCs w:val="20"/>
        </w:rPr>
        <w:t>ment of business in the territory</w:t>
      </w:r>
      <w:r w:rsidR="00592506" w:rsidRPr="00406BB6">
        <w:rPr>
          <w:rFonts w:ascii="Andalus" w:hAnsi="Andalus" w:cs="Andalus"/>
          <w:sz w:val="20"/>
          <w:szCs w:val="20"/>
        </w:rPr>
        <w:t xml:space="preserve">.  </w:t>
      </w:r>
    </w:p>
    <w:p w:rsidR="00130C37" w:rsidRPr="00406BB6" w:rsidRDefault="00130C37" w:rsidP="00130C37">
      <w:pPr>
        <w:pStyle w:val="PlainText"/>
        <w:numPr>
          <w:ilvl w:val="0"/>
          <w:numId w:val="1"/>
        </w:numPr>
        <w:spacing w:line="480" w:lineRule="auto"/>
        <w:jc w:val="both"/>
        <w:rPr>
          <w:rFonts w:ascii="Andalus" w:hAnsi="Andalus" w:cs="Andalus"/>
          <w:sz w:val="20"/>
          <w:szCs w:val="20"/>
        </w:rPr>
      </w:pPr>
      <w:r w:rsidRPr="00406BB6">
        <w:rPr>
          <w:rFonts w:ascii="Andalus" w:hAnsi="Andalus" w:cs="Andalus"/>
          <w:sz w:val="20"/>
          <w:szCs w:val="20"/>
        </w:rPr>
        <w:t>Any promotional material required would be provided by the company and has to be duly intimated by the Distribution Partner in advance for any special requirement.</w:t>
      </w:r>
    </w:p>
    <w:p w:rsidR="00130C37" w:rsidRPr="00406BB6" w:rsidRDefault="00130C37" w:rsidP="00130C37">
      <w:pPr>
        <w:pStyle w:val="PlainText"/>
        <w:numPr>
          <w:ilvl w:val="0"/>
          <w:numId w:val="1"/>
        </w:numPr>
        <w:spacing w:line="480" w:lineRule="auto"/>
        <w:jc w:val="both"/>
        <w:rPr>
          <w:rFonts w:ascii="Andalus" w:hAnsi="Andalus" w:cs="Andalus"/>
          <w:sz w:val="20"/>
          <w:szCs w:val="20"/>
        </w:rPr>
      </w:pPr>
      <w:r w:rsidRPr="00406BB6">
        <w:rPr>
          <w:rFonts w:ascii="Andalus" w:hAnsi="Andalus" w:cs="Andalus"/>
          <w:sz w:val="20"/>
          <w:szCs w:val="20"/>
        </w:rPr>
        <w:t>The company will not sell its products to any person in the agency operational territory and will redirect all inquiries or orders for company products received by</w:t>
      </w:r>
      <w:r w:rsidR="00BE0E17" w:rsidRPr="00406BB6">
        <w:rPr>
          <w:rFonts w:ascii="Andalus" w:hAnsi="Andalus" w:cs="Andalus"/>
          <w:sz w:val="20"/>
          <w:szCs w:val="20"/>
        </w:rPr>
        <w:t xml:space="preserve"> them from persons resident in agency operational a</w:t>
      </w:r>
      <w:r w:rsidRPr="00406BB6">
        <w:rPr>
          <w:rFonts w:ascii="Andalus" w:hAnsi="Andalus" w:cs="Andalus"/>
          <w:sz w:val="20"/>
          <w:szCs w:val="20"/>
        </w:rPr>
        <w:t>rea to the Distribution Partner. The Distribution Partner shall also refer to the company all enquiries or orders for the company products fr</w:t>
      </w:r>
      <w:r w:rsidR="00BE0E17" w:rsidRPr="00406BB6">
        <w:rPr>
          <w:rFonts w:ascii="Andalus" w:hAnsi="Andalus" w:cs="Andalus"/>
          <w:sz w:val="20"/>
          <w:szCs w:val="20"/>
        </w:rPr>
        <w:t>om the person resident outside agencies a</w:t>
      </w:r>
      <w:r w:rsidRPr="00406BB6">
        <w:rPr>
          <w:rFonts w:ascii="Andalus" w:hAnsi="Andalus" w:cs="Andalus"/>
          <w:sz w:val="20"/>
          <w:szCs w:val="20"/>
        </w:rPr>
        <w:t>rea and enquiries or order</w:t>
      </w:r>
      <w:r w:rsidR="00BE0E17" w:rsidRPr="00406BB6">
        <w:rPr>
          <w:rFonts w:ascii="Andalus" w:hAnsi="Andalus" w:cs="Andalus"/>
          <w:sz w:val="20"/>
          <w:szCs w:val="20"/>
        </w:rPr>
        <w:t>s from persons resident in the agency operational a</w:t>
      </w:r>
      <w:r w:rsidRPr="00406BB6">
        <w:rPr>
          <w:rFonts w:ascii="Andalus" w:hAnsi="Andalus" w:cs="Andalus"/>
          <w:sz w:val="20"/>
          <w:szCs w:val="20"/>
        </w:rPr>
        <w:t>rea for the purpose of re-sale outside the agency operational area. The Distribution Partner shall be entitled to any commission on the sale resulting from such enquiries or orders as agreed by the company.</w:t>
      </w:r>
    </w:p>
    <w:p w:rsidR="00AE0FEE" w:rsidRPr="00406BB6" w:rsidRDefault="00130C37" w:rsidP="00AE0FEE">
      <w:pPr>
        <w:pStyle w:val="PlainText"/>
        <w:numPr>
          <w:ilvl w:val="0"/>
          <w:numId w:val="1"/>
        </w:numPr>
        <w:spacing w:line="480" w:lineRule="auto"/>
        <w:jc w:val="both"/>
        <w:rPr>
          <w:rFonts w:ascii="Andalus" w:hAnsi="Andalus" w:cs="Andalus"/>
          <w:sz w:val="20"/>
          <w:szCs w:val="20"/>
        </w:rPr>
      </w:pPr>
      <w:r w:rsidRPr="00406BB6">
        <w:rPr>
          <w:rFonts w:ascii="Andalus" w:hAnsi="Andalus" w:cs="Andalus"/>
          <w:sz w:val="20"/>
          <w:szCs w:val="20"/>
        </w:rPr>
        <w:t>The rights under this agreement shall not be assigned or transferred to any other person, except with the prior permission of the company in writin</w:t>
      </w:r>
      <w:r w:rsidR="00AE0FEE" w:rsidRPr="00406BB6">
        <w:rPr>
          <w:rFonts w:ascii="Andalus" w:hAnsi="Andalus" w:cs="Andalus"/>
          <w:sz w:val="20"/>
          <w:szCs w:val="20"/>
        </w:rPr>
        <w:t>g and the product bill</w:t>
      </w:r>
      <w:r w:rsidR="00BE0E17" w:rsidRPr="00406BB6">
        <w:rPr>
          <w:rFonts w:ascii="Andalus" w:hAnsi="Andalus" w:cs="Andalus"/>
          <w:sz w:val="20"/>
          <w:szCs w:val="20"/>
        </w:rPr>
        <w:t>ing may be routed through the C&amp;</w:t>
      </w:r>
      <w:r w:rsidR="00AE0FEE" w:rsidRPr="00406BB6">
        <w:rPr>
          <w:rFonts w:ascii="Andalus" w:hAnsi="Andalus" w:cs="Andalus"/>
          <w:sz w:val="20"/>
          <w:szCs w:val="20"/>
        </w:rPr>
        <w:t xml:space="preserve">F if </w:t>
      </w:r>
      <w:r w:rsidR="00ED731D" w:rsidRPr="00406BB6">
        <w:rPr>
          <w:rFonts w:ascii="Andalus" w:hAnsi="Andalus" w:cs="Andalus"/>
          <w:sz w:val="20"/>
          <w:szCs w:val="20"/>
        </w:rPr>
        <w:t>available in</w:t>
      </w:r>
      <w:r w:rsidR="00AE0FEE" w:rsidRPr="00406BB6">
        <w:rPr>
          <w:rFonts w:ascii="Andalus" w:hAnsi="Andalus" w:cs="Andalus"/>
          <w:sz w:val="20"/>
          <w:szCs w:val="20"/>
        </w:rPr>
        <w:t xml:space="preserve"> the said location under the sole discretion of the company. The billing structure would be executed under the company’s billing policy.</w:t>
      </w:r>
    </w:p>
    <w:p w:rsidR="00130C37" w:rsidRPr="00406BB6" w:rsidRDefault="00130C37" w:rsidP="00130C37">
      <w:pPr>
        <w:pStyle w:val="PlainText"/>
        <w:numPr>
          <w:ilvl w:val="0"/>
          <w:numId w:val="1"/>
        </w:numPr>
        <w:spacing w:line="480" w:lineRule="auto"/>
        <w:jc w:val="both"/>
        <w:rPr>
          <w:rFonts w:ascii="Andalus" w:hAnsi="Andalus" w:cs="Andalus"/>
          <w:sz w:val="20"/>
          <w:szCs w:val="20"/>
        </w:rPr>
      </w:pPr>
      <w:r w:rsidRPr="00406BB6">
        <w:rPr>
          <w:rFonts w:ascii="Andalus" w:hAnsi="Andalus" w:cs="Andalus"/>
          <w:sz w:val="20"/>
          <w:szCs w:val="20"/>
        </w:rPr>
        <w:t>In the event of any dispute arising between the Distribution Partner and any customer regarding the purchase of company's products, the Distribution Partner shall inform the company representative immediately, who will advise the Distribution Partner the appropriate action which has to be taken by him in the matter. Any of the parties may terminate this agreement by serving a notice</w:t>
      </w:r>
      <w:r w:rsidR="00BE0E17" w:rsidRPr="00406BB6">
        <w:rPr>
          <w:rFonts w:ascii="Andalus" w:hAnsi="Andalus" w:cs="Andalus"/>
          <w:sz w:val="20"/>
          <w:szCs w:val="20"/>
        </w:rPr>
        <w:t xml:space="preserve"> period</w:t>
      </w:r>
      <w:r w:rsidRPr="00406BB6">
        <w:rPr>
          <w:rFonts w:ascii="Andalus" w:hAnsi="Andalus" w:cs="Andalus"/>
          <w:sz w:val="20"/>
          <w:szCs w:val="20"/>
        </w:rPr>
        <w:t xml:space="preserve"> of three months to the other party.</w:t>
      </w:r>
      <w:r w:rsidR="00576220" w:rsidRPr="00406BB6">
        <w:rPr>
          <w:rFonts w:ascii="Andalus" w:hAnsi="Andalus" w:cs="Andalus"/>
          <w:sz w:val="20"/>
          <w:szCs w:val="20"/>
        </w:rPr>
        <w:t xml:space="preserve"> Goods once sold would not be taken back </w:t>
      </w:r>
      <w:r w:rsidR="00CA434C" w:rsidRPr="00406BB6">
        <w:rPr>
          <w:rFonts w:ascii="Andalus" w:hAnsi="Andalus" w:cs="Andalus"/>
          <w:sz w:val="20"/>
          <w:szCs w:val="20"/>
        </w:rPr>
        <w:t>or enhanced by cash rather than it would be replaced as per the warranty norms.</w:t>
      </w:r>
    </w:p>
    <w:p w:rsidR="00D149EC" w:rsidRPr="00406BB6" w:rsidRDefault="00CA434C" w:rsidP="00D149EC">
      <w:pPr>
        <w:pStyle w:val="PlainText"/>
        <w:numPr>
          <w:ilvl w:val="0"/>
          <w:numId w:val="1"/>
        </w:numPr>
        <w:spacing w:line="480" w:lineRule="auto"/>
        <w:jc w:val="both"/>
        <w:rPr>
          <w:rFonts w:ascii="Andalus" w:hAnsi="Andalus" w:cs="Andalus"/>
          <w:sz w:val="20"/>
          <w:szCs w:val="20"/>
        </w:rPr>
      </w:pPr>
      <w:r w:rsidRPr="00406BB6">
        <w:rPr>
          <w:rFonts w:ascii="Andalus" w:hAnsi="Andalus" w:cs="Andalus"/>
          <w:sz w:val="20"/>
          <w:szCs w:val="20"/>
        </w:rPr>
        <w:lastRenderedPageBreak/>
        <w:t xml:space="preserve">The distributor </w:t>
      </w:r>
      <w:r w:rsidR="00D149EC" w:rsidRPr="00406BB6">
        <w:rPr>
          <w:rFonts w:ascii="Andalus" w:hAnsi="Andalus" w:cs="Andalus"/>
          <w:sz w:val="20"/>
          <w:szCs w:val="20"/>
        </w:rPr>
        <w:t>partner</w:t>
      </w:r>
      <w:r w:rsidRPr="00406BB6">
        <w:rPr>
          <w:rFonts w:ascii="Andalus" w:hAnsi="Andalus" w:cs="Andalus"/>
          <w:sz w:val="20"/>
          <w:szCs w:val="20"/>
        </w:rPr>
        <w:t xml:space="preserve"> will </w:t>
      </w:r>
      <w:r w:rsidR="00D149EC" w:rsidRPr="00406BB6">
        <w:rPr>
          <w:rFonts w:ascii="Andalus" w:hAnsi="Andalus" w:cs="Andalus"/>
          <w:sz w:val="20"/>
          <w:szCs w:val="20"/>
        </w:rPr>
        <w:t>receive</w:t>
      </w:r>
      <w:r w:rsidRPr="00406BB6">
        <w:rPr>
          <w:rFonts w:ascii="Andalus" w:hAnsi="Andalus" w:cs="Andalus"/>
          <w:sz w:val="20"/>
          <w:szCs w:val="20"/>
        </w:rPr>
        <w:t xml:space="preserve"> the stocks </w:t>
      </w:r>
      <w:r w:rsidR="00D149EC" w:rsidRPr="00406BB6">
        <w:rPr>
          <w:rFonts w:ascii="Andalus" w:hAnsi="Andalus" w:cs="Andalus"/>
          <w:sz w:val="20"/>
          <w:szCs w:val="20"/>
        </w:rPr>
        <w:t>within</w:t>
      </w:r>
      <w:r w:rsidRPr="00406BB6">
        <w:rPr>
          <w:rFonts w:ascii="Andalus" w:hAnsi="Andalus" w:cs="Andalus"/>
          <w:sz w:val="20"/>
          <w:szCs w:val="20"/>
        </w:rPr>
        <w:t xml:space="preserve"> a maximum of 10 days against the purchase order raised by him and simultaneously will give the </w:t>
      </w:r>
      <w:r w:rsidR="00D149EC" w:rsidRPr="00406BB6">
        <w:rPr>
          <w:rFonts w:ascii="Andalus" w:hAnsi="Andalus" w:cs="Andalus"/>
          <w:sz w:val="20"/>
          <w:szCs w:val="20"/>
        </w:rPr>
        <w:t>receiving</w:t>
      </w:r>
      <w:r w:rsidRPr="00406BB6">
        <w:rPr>
          <w:rFonts w:ascii="Andalus" w:hAnsi="Andalus" w:cs="Andalus"/>
          <w:sz w:val="20"/>
          <w:szCs w:val="20"/>
        </w:rPr>
        <w:t xml:space="preserve"> of the stock on its </w:t>
      </w:r>
      <w:r w:rsidR="00D149EC" w:rsidRPr="00406BB6">
        <w:rPr>
          <w:rFonts w:ascii="Andalus" w:hAnsi="Andalus" w:cs="Andalus"/>
          <w:sz w:val="20"/>
          <w:szCs w:val="20"/>
        </w:rPr>
        <w:t>receipt</w:t>
      </w:r>
      <w:r w:rsidR="009D7B5A" w:rsidRPr="00406BB6">
        <w:rPr>
          <w:rFonts w:ascii="Andalus" w:hAnsi="Andalus" w:cs="Andalus"/>
          <w:sz w:val="20"/>
          <w:szCs w:val="20"/>
        </w:rPr>
        <w:t xml:space="preserve"> to the company. A</w:t>
      </w:r>
      <w:r w:rsidR="00D149EC" w:rsidRPr="00406BB6">
        <w:rPr>
          <w:rFonts w:ascii="Andalus" w:hAnsi="Andalus" w:cs="Andalus"/>
          <w:sz w:val="20"/>
          <w:szCs w:val="20"/>
        </w:rPr>
        <w:t>ny defects, damages may be addressed between 7 days on the receipt of the stock.</w:t>
      </w:r>
    </w:p>
    <w:p w:rsidR="00130C37" w:rsidRPr="00406BB6" w:rsidRDefault="003607AC" w:rsidP="00130C37">
      <w:pPr>
        <w:pStyle w:val="PlainText"/>
        <w:numPr>
          <w:ilvl w:val="0"/>
          <w:numId w:val="1"/>
        </w:numPr>
        <w:spacing w:line="480" w:lineRule="auto"/>
        <w:jc w:val="both"/>
        <w:rPr>
          <w:rFonts w:ascii="Andalus" w:hAnsi="Andalus" w:cs="Andalus"/>
          <w:color w:val="000000" w:themeColor="text1"/>
          <w:sz w:val="20"/>
          <w:szCs w:val="20"/>
        </w:rPr>
      </w:pPr>
      <w:r w:rsidRPr="00406BB6">
        <w:rPr>
          <w:rFonts w:ascii="Andalus" w:hAnsi="Andalus" w:cs="Andalus"/>
          <w:color w:val="000000" w:themeColor="text1"/>
          <w:sz w:val="20"/>
          <w:szCs w:val="20"/>
        </w:rPr>
        <w:t xml:space="preserve">In the expiry or earlier </w:t>
      </w:r>
      <w:r w:rsidR="00130C37" w:rsidRPr="00406BB6">
        <w:rPr>
          <w:rFonts w:ascii="Andalus" w:hAnsi="Andalus" w:cs="Andalus"/>
          <w:color w:val="000000" w:themeColor="text1"/>
          <w:sz w:val="20"/>
          <w:szCs w:val="20"/>
        </w:rPr>
        <w:t>termination of this agreement, the Distribution Partner shall be responsible to liquidate all the unsold stock of goods</w:t>
      </w:r>
      <w:r w:rsidR="00D149EC" w:rsidRPr="00406BB6">
        <w:rPr>
          <w:rFonts w:ascii="Andalus" w:hAnsi="Andalus" w:cs="Andalus"/>
          <w:color w:val="000000" w:themeColor="text1"/>
          <w:sz w:val="20"/>
          <w:szCs w:val="20"/>
        </w:rPr>
        <w:t xml:space="preserve"> rather than adjusted transferred on appointment of substitute channel partners in his territory.</w:t>
      </w:r>
    </w:p>
    <w:p w:rsidR="00260E59" w:rsidRPr="00406BB6" w:rsidRDefault="00D149EC" w:rsidP="00130C37">
      <w:pPr>
        <w:pStyle w:val="PlainText"/>
        <w:numPr>
          <w:ilvl w:val="0"/>
          <w:numId w:val="1"/>
        </w:numPr>
        <w:spacing w:line="480" w:lineRule="auto"/>
        <w:jc w:val="both"/>
        <w:rPr>
          <w:rFonts w:ascii="Andalus" w:hAnsi="Andalus" w:cs="Andalus"/>
          <w:color w:val="000000" w:themeColor="text1"/>
          <w:sz w:val="20"/>
          <w:szCs w:val="20"/>
        </w:rPr>
      </w:pPr>
      <w:r w:rsidRPr="00406BB6">
        <w:rPr>
          <w:rFonts w:ascii="Andalus" w:hAnsi="Andalus" w:cs="Andalus"/>
          <w:color w:val="000000" w:themeColor="text1"/>
          <w:sz w:val="20"/>
          <w:szCs w:val="20"/>
        </w:rPr>
        <w:t>On initiate of (P.O) purchase order</w:t>
      </w:r>
      <w:r w:rsidR="00260E59" w:rsidRPr="00406BB6">
        <w:rPr>
          <w:rFonts w:ascii="Andalus" w:hAnsi="Andalus" w:cs="Andalus"/>
          <w:color w:val="000000" w:themeColor="text1"/>
          <w:sz w:val="20"/>
          <w:szCs w:val="20"/>
        </w:rPr>
        <w:t xml:space="preserve"> the order cannot be cancelled or modified even though the product has not been received by the party during its transit delivery.</w:t>
      </w:r>
    </w:p>
    <w:p w:rsidR="00130C37" w:rsidRPr="00406BB6" w:rsidRDefault="00130C37" w:rsidP="00130C37">
      <w:pPr>
        <w:pStyle w:val="PlainText"/>
        <w:numPr>
          <w:ilvl w:val="0"/>
          <w:numId w:val="1"/>
        </w:numPr>
        <w:spacing w:line="480" w:lineRule="auto"/>
        <w:jc w:val="both"/>
        <w:rPr>
          <w:rFonts w:ascii="Andalus" w:hAnsi="Andalus" w:cs="Andalus"/>
          <w:sz w:val="20"/>
          <w:szCs w:val="20"/>
        </w:rPr>
      </w:pPr>
      <w:r w:rsidRPr="00406BB6">
        <w:rPr>
          <w:rFonts w:ascii="Andalus" w:hAnsi="Andalus" w:cs="Andalus"/>
          <w:sz w:val="20"/>
          <w:szCs w:val="20"/>
        </w:rPr>
        <w:t xml:space="preserve">In case any dispute arises between the parties out of or in connection with the agreement, the same shall be referred to the sole arbitration of an arbitrator, who may be appointed by the parties by mutual agreement. The proceedings held by the arbitrator in making the award will be in accordance with the provisions of Indian Arbitration and Conciliation Act, 1996 or any statutory modification thereof. The award of the arbitrator shall be final and binding on the parties. </w:t>
      </w:r>
    </w:p>
    <w:p w:rsidR="00D149EC" w:rsidRPr="00406BB6" w:rsidRDefault="00D149EC" w:rsidP="00D149EC">
      <w:pPr>
        <w:pStyle w:val="PlainText"/>
        <w:numPr>
          <w:ilvl w:val="0"/>
          <w:numId w:val="1"/>
        </w:numPr>
        <w:spacing w:line="480" w:lineRule="auto"/>
        <w:jc w:val="both"/>
        <w:rPr>
          <w:rFonts w:ascii="Andalus" w:hAnsi="Andalus" w:cs="Andalus"/>
          <w:sz w:val="20"/>
          <w:szCs w:val="20"/>
        </w:rPr>
      </w:pPr>
      <w:r w:rsidRPr="00406BB6">
        <w:rPr>
          <w:rFonts w:ascii="Andalus" w:hAnsi="Andalus" w:cs="Andalus"/>
          <w:sz w:val="20"/>
          <w:szCs w:val="20"/>
        </w:rPr>
        <w:t xml:space="preserve">The </w:t>
      </w:r>
      <w:r w:rsidR="009D7B5A" w:rsidRPr="00406BB6">
        <w:rPr>
          <w:rFonts w:ascii="Andalus" w:hAnsi="Andalus" w:cs="Andalus"/>
          <w:sz w:val="20"/>
          <w:szCs w:val="20"/>
        </w:rPr>
        <w:t>company deserves</w:t>
      </w:r>
      <w:r w:rsidRPr="00406BB6">
        <w:rPr>
          <w:rFonts w:ascii="Andalus" w:hAnsi="Andalus" w:cs="Andalus"/>
          <w:sz w:val="20"/>
          <w:szCs w:val="20"/>
        </w:rPr>
        <w:t xml:space="preserve"> the right to deduct necessary finding during early termination of agreement by the distributor partner in relation to GST taxes</w:t>
      </w:r>
      <w:r w:rsidR="009D7B5A" w:rsidRPr="00406BB6">
        <w:rPr>
          <w:rFonts w:ascii="Andalus" w:hAnsi="Andalus" w:cs="Andalus"/>
          <w:sz w:val="20"/>
          <w:szCs w:val="20"/>
        </w:rPr>
        <w:t>. Sim</w:t>
      </w:r>
      <w:r w:rsidR="00B354CF" w:rsidRPr="00406BB6">
        <w:rPr>
          <w:rFonts w:ascii="Andalus" w:hAnsi="Andalus" w:cs="Andalus"/>
          <w:sz w:val="20"/>
          <w:szCs w:val="20"/>
        </w:rPr>
        <w:t xml:space="preserve">&amp;servercharges allocated in the name of </w:t>
      </w:r>
      <w:r w:rsidR="004A5295" w:rsidRPr="00406BB6">
        <w:rPr>
          <w:rFonts w:ascii="Andalus" w:hAnsi="Andalus" w:cs="Andalus"/>
          <w:sz w:val="20"/>
          <w:szCs w:val="20"/>
        </w:rPr>
        <w:t>Vyncx Corporation,</w:t>
      </w:r>
      <w:r w:rsidR="00B354CF" w:rsidRPr="00406BB6">
        <w:rPr>
          <w:rFonts w:ascii="Andalus" w:hAnsi="Andalus" w:cs="Andalus"/>
          <w:sz w:val="20"/>
          <w:szCs w:val="20"/>
        </w:rPr>
        <w:t xml:space="preserve"> company would be providing a clearance letter in relation to any deduction on its actual payoff.</w:t>
      </w:r>
    </w:p>
    <w:p w:rsidR="00130C37" w:rsidRDefault="00130C37" w:rsidP="00D149EC">
      <w:pPr>
        <w:pStyle w:val="PlainText"/>
        <w:numPr>
          <w:ilvl w:val="0"/>
          <w:numId w:val="1"/>
        </w:numPr>
        <w:spacing w:line="480" w:lineRule="auto"/>
        <w:jc w:val="both"/>
        <w:rPr>
          <w:rFonts w:ascii="Andalus" w:hAnsi="Andalus" w:cs="Andalus"/>
          <w:sz w:val="20"/>
          <w:szCs w:val="20"/>
        </w:rPr>
      </w:pPr>
      <w:r w:rsidRPr="00406BB6">
        <w:rPr>
          <w:rFonts w:ascii="Andalus" w:hAnsi="Andalus" w:cs="Andalus"/>
          <w:sz w:val="20"/>
          <w:szCs w:val="20"/>
        </w:rPr>
        <w:t>This agreement shall be executed in duplicate. The original it shall be retained by the company and the duplicate by the Distribution Partner.</w:t>
      </w:r>
    </w:p>
    <w:p w:rsidR="00531EFC" w:rsidRPr="00406BB6" w:rsidRDefault="00531EFC" w:rsidP="00D149EC">
      <w:pPr>
        <w:pStyle w:val="PlainText"/>
        <w:numPr>
          <w:ilvl w:val="0"/>
          <w:numId w:val="1"/>
        </w:numPr>
        <w:spacing w:line="480" w:lineRule="auto"/>
        <w:jc w:val="both"/>
        <w:rPr>
          <w:rFonts w:ascii="Andalus" w:hAnsi="Andalus" w:cs="Andalus"/>
          <w:sz w:val="20"/>
          <w:szCs w:val="20"/>
        </w:rPr>
      </w:pPr>
      <w:r>
        <w:rPr>
          <w:rFonts w:ascii="Andalus" w:hAnsi="Andalus" w:cs="Andalus"/>
          <w:sz w:val="20"/>
          <w:szCs w:val="20"/>
        </w:rPr>
        <w:t>Company will not responsible for distributor channel partner employee for service part and damage part.</w:t>
      </w:r>
    </w:p>
    <w:p w:rsidR="00D74BC9" w:rsidRPr="004B79C0" w:rsidRDefault="005D1858" w:rsidP="00D74BC9">
      <w:pPr>
        <w:pStyle w:val="PlainText"/>
        <w:numPr>
          <w:ilvl w:val="0"/>
          <w:numId w:val="1"/>
        </w:numPr>
        <w:spacing w:line="480" w:lineRule="auto"/>
        <w:jc w:val="both"/>
        <w:rPr>
          <w:rFonts w:ascii="Andalus" w:hAnsi="Andalus" w:cs="Andalus"/>
          <w:sz w:val="20"/>
          <w:szCs w:val="20"/>
        </w:rPr>
      </w:pPr>
      <w:r w:rsidRPr="00406BB6">
        <w:rPr>
          <w:rFonts w:ascii="Times New Roman" w:hAnsi="Times New Roman" w:cs="Times New Roman"/>
          <w:sz w:val="20"/>
          <w:szCs w:val="20"/>
        </w:rPr>
        <w:t>Any dispute arising between the parties shall be subject to Jamshedpur jurisdiction.</w:t>
      </w:r>
    </w:p>
    <w:p w:rsidR="004B79C0" w:rsidRPr="00FE4155" w:rsidRDefault="004B79C0" w:rsidP="00D74BC9">
      <w:pPr>
        <w:pStyle w:val="PlainText"/>
        <w:numPr>
          <w:ilvl w:val="0"/>
          <w:numId w:val="1"/>
        </w:numPr>
        <w:spacing w:line="480" w:lineRule="auto"/>
        <w:jc w:val="both"/>
        <w:rPr>
          <w:rFonts w:ascii="Andalus" w:hAnsi="Andalus" w:cs="Andalus"/>
          <w:sz w:val="20"/>
          <w:szCs w:val="20"/>
        </w:rPr>
      </w:pPr>
      <w:r>
        <w:rPr>
          <w:rFonts w:ascii="Times New Roman" w:hAnsi="Times New Roman" w:cs="Times New Roman"/>
          <w:sz w:val="20"/>
          <w:szCs w:val="20"/>
        </w:rPr>
        <w:t xml:space="preserve">If distributor channel partner retailer is cancellation of distributor channel partner retailer kindly refund all </w:t>
      </w:r>
      <w:r w:rsidR="00FF06BB">
        <w:rPr>
          <w:rFonts w:ascii="Times New Roman" w:hAnsi="Times New Roman" w:cs="Times New Roman"/>
          <w:sz w:val="20"/>
          <w:szCs w:val="20"/>
        </w:rPr>
        <w:t xml:space="preserve">acquires </w:t>
      </w:r>
      <w:r>
        <w:rPr>
          <w:rFonts w:ascii="Times New Roman" w:hAnsi="Times New Roman" w:cs="Times New Roman"/>
          <w:sz w:val="20"/>
          <w:szCs w:val="20"/>
        </w:rPr>
        <w:t>like tools, t-shirt, GPS old and new clear all pending payment.</w:t>
      </w:r>
    </w:p>
    <w:p w:rsidR="00FE4155" w:rsidRPr="00FF06BB" w:rsidRDefault="00FE4155" w:rsidP="00D74BC9">
      <w:pPr>
        <w:pStyle w:val="PlainText"/>
        <w:numPr>
          <w:ilvl w:val="0"/>
          <w:numId w:val="1"/>
        </w:numPr>
        <w:spacing w:line="480" w:lineRule="auto"/>
        <w:jc w:val="both"/>
        <w:rPr>
          <w:rFonts w:ascii="Andalus" w:hAnsi="Andalus" w:cs="Andalus"/>
          <w:sz w:val="20"/>
          <w:szCs w:val="20"/>
        </w:rPr>
      </w:pPr>
      <w:r>
        <w:rPr>
          <w:rFonts w:ascii="Andalus" w:hAnsi="Andalus" w:cs="Andalus"/>
          <w:sz w:val="20"/>
          <w:szCs w:val="20"/>
        </w:rPr>
        <w:t xml:space="preserve">Distributor channel partner and retailer responsible to services for our customers and provide services like GPS issue or more </w:t>
      </w:r>
    </w:p>
    <w:p w:rsidR="00B03EA7" w:rsidRDefault="00C43A1E" w:rsidP="00B03EA7">
      <w:pPr>
        <w:pStyle w:val="PlainText"/>
        <w:numPr>
          <w:ilvl w:val="0"/>
          <w:numId w:val="1"/>
        </w:numPr>
        <w:spacing w:line="480" w:lineRule="auto"/>
        <w:jc w:val="both"/>
        <w:rPr>
          <w:rFonts w:ascii="Andalus" w:hAnsi="Andalus" w:cs="Andalus"/>
          <w:sz w:val="20"/>
          <w:szCs w:val="20"/>
        </w:rPr>
      </w:pPr>
      <w:r>
        <w:rPr>
          <w:rFonts w:ascii="Andalus" w:hAnsi="Andalus" w:cs="Andalus"/>
          <w:sz w:val="20"/>
          <w:szCs w:val="20"/>
        </w:rPr>
        <w:t>If you take</w:t>
      </w:r>
      <w:r w:rsidR="00575226">
        <w:rPr>
          <w:rFonts w:ascii="Andalus" w:hAnsi="Andalus" w:cs="Andalus"/>
          <w:sz w:val="20"/>
          <w:szCs w:val="20"/>
        </w:rPr>
        <w:t xml:space="preserve">new </w:t>
      </w:r>
      <w:r>
        <w:rPr>
          <w:rFonts w:ascii="Andalus" w:hAnsi="Andalus" w:cs="Andalus"/>
          <w:sz w:val="20"/>
          <w:szCs w:val="20"/>
        </w:rPr>
        <w:t xml:space="preserve"> device from the company </w:t>
      </w:r>
      <w:r w:rsidR="00575226">
        <w:rPr>
          <w:rFonts w:ascii="Andalus" w:hAnsi="Andalus" w:cs="Andalus"/>
          <w:sz w:val="20"/>
          <w:szCs w:val="20"/>
        </w:rPr>
        <w:t xml:space="preserve">then you will return new device within only one month. After one month device are not refundable in the company. Old device are not refundable its only manage in warranty. </w:t>
      </w:r>
    </w:p>
    <w:p w:rsidR="00B03EA7" w:rsidRPr="00C00904" w:rsidRDefault="00C00904" w:rsidP="00B03EA7">
      <w:pPr>
        <w:pStyle w:val="PlainText"/>
        <w:numPr>
          <w:ilvl w:val="0"/>
          <w:numId w:val="1"/>
        </w:numPr>
        <w:spacing w:line="480" w:lineRule="auto"/>
        <w:jc w:val="both"/>
        <w:rPr>
          <w:rFonts w:ascii="Andalus" w:hAnsi="Andalus" w:cs="Andalus"/>
          <w:sz w:val="20"/>
          <w:szCs w:val="20"/>
        </w:rPr>
      </w:pPr>
      <w:r w:rsidRPr="00C00904">
        <w:rPr>
          <w:rFonts w:ascii="Andalus" w:hAnsi="Andalus" w:cs="Andalus"/>
          <w:sz w:val="20"/>
          <w:szCs w:val="20"/>
        </w:rPr>
        <w:t>Customer se</w:t>
      </w:r>
      <w:bookmarkStart w:id="0" w:name="_GoBack"/>
      <w:bookmarkEnd w:id="0"/>
      <w:r w:rsidRPr="00C00904">
        <w:rPr>
          <w:rFonts w:ascii="Andalus" w:hAnsi="Andalus" w:cs="Andalus"/>
          <w:sz w:val="20"/>
          <w:szCs w:val="20"/>
        </w:rPr>
        <w:t xml:space="preserve">rvice </w:t>
      </w:r>
      <w:r>
        <w:rPr>
          <w:rFonts w:ascii="Andalus" w:hAnsi="Andalus" w:cs="Andalus"/>
          <w:sz w:val="20"/>
          <w:szCs w:val="20"/>
        </w:rPr>
        <w:t xml:space="preserve">provide and </w:t>
      </w:r>
      <w:r w:rsidRPr="00F44757">
        <w:rPr>
          <w:rFonts w:ascii="Arial" w:eastAsia="Times New Roman" w:hAnsi="Arial" w:cs="Arial"/>
          <w:b/>
          <w:color w:val="000000"/>
          <w:sz w:val="16"/>
          <w:szCs w:val="20"/>
        </w:rPr>
        <w:t xml:space="preserve">responsible for CNF Distributor cum Retailer </w:t>
      </w:r>
    </w:p>
    <w:p w:rsidR="00406BB6" w:rsidRPr="00B03EA7" w:rsidRDefault="00130C37" w:rsidP="00130C37">
      <w:pPr>
        <w:pStyle w:val="PlainText"/>
        <w:spacing w:line="480" w:lineRule="auto"/>
        <w:jc w:val="both"/>
        <w:rPr>
          <w:rFonts w:ascii="Andalus" w:hAnsi="Andalus" w:cs="Andalus"/>
          <w:b/>
          <w:sz w:val="16"/>
          <w:szCs w:val="20"/>
        </w:rPr>
      </w:pPr>
      <w:r w:rsidRPr="00406BB6">
        <w:rPr>
          <w:rFonts w:ascii="Andalus" w:hAnsi="Andalus" w:cs="Andalus"/>
          <w:sz w:val="20"/>
          <w:szCs w:val="20"/>
        </w:rPr>
        <w:tab/>
      </w:r>
      <w:r w:rsidRPr="00B03EA7">
        <w:rPr>
          <w:rFonts w:ascii="Andalus" w:hAnsi="Andalus" w:cs="Andalus"/>
          <w:b/>
          <w:sz w:val="16"/>
          <w:szCs w:val="20"/>
        </w:rPr>
        <w:t>IN WITNESS WHEREOF the parties hereto have set their respective hands to these presents and the duplicate hereof on the date, month and year hereinabove written.</w:t>
      </w:r>
    </w:p>
    <w:p w:rsidR="00B03EA7" w:rsidRPr="00B03EA7" w:rsidRDefault="00B03EA7" w:rsidP="00130C37">
      <w:pPr>
        <w:pStyle w:val="PlainText"/>
        <w:spacing w:line="480" w:lineRule="auto"/>
        <w:jc w:val="both"/>
        <w:rPr>
          <w:rFonts w:ascii="Andalus" w:hAnsi="Andalus" w:cs="Andalus"/>
          <w:b/>
          <w:sz w:val="18"/>
          <w:szCs w:val="20"/>
        </w:rPr>
      </w:pPr>
    </w:p>
    <w:p w:rsidR="004A5295" w:rsidRPr="00B03EA7" w:rsidRDefault="00130C37" w:rsidP="00406BB6">
      <w:pPr>
        <w:pStyle w:val="PlainText"/>
        <w:spacing w:line="480" w:lineRule="auto"/>
        <w:jc w:val="right"/>
        <w:rPr>
          <w:rFonts w:ascii="TimesNewRomanPSMT" w:cs="TimesNewRomanPSMT"/>
          <w:b/>
          <w:sz w:val="16"/>
          <w:szCs w:val="20"/>
        </w:rPr>
      </w:pPr>
      <w:r w:rsidRPr="00B03EA7">
        <w:rPr>
          <w:rFonts w:ascii="Andalus" w:hAnsi="Andalus" w:cs="Andalus"/>
          <w:b/>
          <w:sz w:val="16"/>
          <w:szCs w:val="20"/>
        </w:rPr>
        <w:t xml:space="preserve">Signed and delivered by </w:t>
      </w:r>
      <w:r w:rsidR="004A5295" w:rsidRPr="00B03EA7">
        <w:rPr>
          <w:rFonts w:ascii="TimesNewRomanPSMT" w:cs="TimesNewRomanPSMT"/>
          <w:b/>
          <w:sz w:val="16"/>
          <w:szCs w:val="20"/>
        </w:rPr>
        <w:t>VYNCX CORPORATION (OPC) PRIVATE LIMITED</w:t>
      </w:r>
    </w:p>
    <w:p w:rsidR="00406BB6" w:rsidRPr="00B03EA7" w:rsidRDefault="00DB4C3D" w:rsidP="00406BB6">
      <w:pPr>
        <w:pStyle w:val="PlainText"/>
        <w:spacing w:line="480" w:lineRule="auto"/>
        <w:rPr>
          <w:rFonts w:ascii="Andalus" w:hAnsi="Andalus" w:cs="Andalus"/>
          <w:b/>
          <w:sz w:val="16"/>
          <w:szCs w:val="20"/>
        </w:rPr>
      </w:pPr>
      <w:r w:rsidRPr="00B03EA7">
        <w:rPr>
          <w:rFonts w:ascii="Andalus" w:hAnsi="Andalus" w:cs="Andalus"/>
          <w:b/>
          <w:sz w:val="16"/>
          <w:szCs w:val="20"/>
        </w:rPr>
        <w:t>B</w:t>
      </w:r>
      <w:r w:rsidR="00BE1EFA" w:rsidRPr="00B03EA7">
        <w:rPr>
          <w:rFonts w:ascii="Andalus" w:hAnsi="Andalus" w:cs="Andalus"/>
          <w:b/>
          <w:sz w:val="16"/>
          <w:szCs w:val="20"/>
        </w:rPr>
        <w:t xml:space="preserve">y </w:t>
      </w:r>
      <w:r w:rsidR="0041068B" w:rsidRPr="00B03EA7">
        <w:rPr>
          <w:rFonts w:ascii="Andalus" w:hAnsi="Andalus" w:cs="Andalus"/>
          <w:b/>
          <w:sz w:val="16"/>
          <w:szCs w:val="20"/>
        </w:rPr>
        <w:t>________</w:t>
      </w:r>
      <w:r w:rsidR="00406BB6" w:rsidRPr="00B03EA7">
        <w:rPr>
          <w:rFonts w:ascii="Andalus" w:hAnsi="Andalus" w:cs="Andalus"/>
          <w:b/>
          <w:sz w:val="16"/>
          <w:szCs w:val="20"/>
        </w:rPr>
        <w:t>___________________</w:t>
      </w:r>
      <w:r w:rsidR="00FF1CB6" w:rsidRPr="00B03EA7">
        <w:rPr>
          <w:rFonts w:ascii="Andalus" w:hAnsi="Andalus" w:cs="Andalus"/>
          <w:b/>
          <w:sz w:val="16"/>
          <w:szCs w:val="20"/>
        </w:rPr>
        <w:t>______________________________</w:t>
      </w:r>
      <w:r w:rsidR="00406BB6" w:rsidRPr="00B03EA7">
        <w:rPr>
          <w:rFonts w:ascii="Andalus" w:hAnsi="Andalus" w:cs="Andalus"/>
          <w:b/>
          <w:sz w:val="16"/>
          <w:szCs w:val="20"/>
        </w:rPr>
        <w:t>______________________.</w:t>
      </w:r>
    </w:p>
    <w:p w:rsidR="00362B76" w:rsidRPr="00B03EA7" w:rsidRDefault="009D7B5A" w:rsidP="00362B76">
      <w:pPr>
        <w:pStyle w:val="PlainText"/>
        <w:spacing w:line="480" w:lineRule="auto"/>
        <w:ind w:right="-514"/>
        <w:rPr>
          <w:rFonts w:ascii="Andalus" w:hAnsi="Andalus" w:cs="Andalus"/>
          <w:b/>
          <w:sz w:val="16"/>
          <w:szCs w:val="20"/>
        </w:rPr>
      </w:pPr>
      <w:r w:rsidRPr="00B03EA7">
        <w:rPr>
          <w:rFonts w:ascii="Andalus" w:hAnsi="Andalus" w:cs="Andalus"/>
          <w:b/>
          <w:sz w:val="16"/>
          <w:szCs w:val="20"/>
        </w:rPr>
        <w:t>T</w:t>
      </w:r>
      <w:r w:rsidR="00130C37" w:rsidRPr="00B03EA7">
        <w:rPr>
          <w:rFonts w:ascii="Andalus" w:hAnsi="Andalus" w:cs="Andalus"/>
          <w:b/>
          <w:sz w:val="16"/>
          <w:szCs w:val="20"/>
        </w:rPr>
        <w:t>hewithin named Distribution Part</w:t>
      </w:r>
      <w:r w:rsidR="00100A9A" w:rsidRPr="00B03EA7">
        <w:rPr>
          <w:rFonts w:ascii="Andalus" w:hAnsi="Andalus" w:cs="Andalus"/>
          <w:b/>
          <w:sz w:val="16"/>
          <w:szCs w:val="20"/>
        </w:rPr>
        <w:t>ner by the</w:t>
      </w:r>
      <w:r w:rsidR="00F949BE" w:rsidRPr="00B03EA7">
        <w:rPr>
          <w:rFonts w:ascii="Andalus" w:hAnsi="Andalus" w:cs="Andalus"/>
          <w:b/>
          <w:sz w:val="16"/>
          <w:szCs w:val="20"/>
        </w:rPr>
        <w:t xml:space="preserve">ir proprietor </w:t>
      </w:r>
      <w:r w:rsidR="004A5295" w:rsidRPr="00B03EA7">
        <w:rPr>
          <w:rFonts w:ascii="Andalus" w:hAnsi="Andalus" w:cs="Andalus"/>
          <w:b/>
          <w:sz w:val="16"/>
          <w:szCs w:val="20"/>
        </w:rPr>
        <w:t xml:space="preserve">Mr. </w:t>
      </w:r>
      <w:r w:rsidR="00166853" w:rsidRPr="00B03EA7">
        <w:rPr>
          <w:rFonts w:ascii="Andalus" w:hAnsi="Andalus" w:cs="Andalus"/>
          <w:b/>
          <w:sz w:val="16"/>
          <w:szCs w:val="20"/>
        </w:rPr>
        <w:t>__________________</w:t>
      </w:r>
    </w:p>
    <w:p w:rsidR="00130C37" w:rsidRPr="00B03EA7" w:rsidRDefault="00130C37" w:rsidP="00130C37">
      <w:pPr>
        <w:pStyle w:val="PlainText"/>
        <w:spacing w:line="480" w:lineRule="auto"/>
        <w:jc w:val="both"/>
        <w:rPr>
          <w:rFonts w:ascii="Andalus" w:hAnsi="Andalus" w:cs="Andalus"/>
          <w:b/>
          <w:sz w:val="16"/>
          <w:szCs w:val="20"/>
        </w:rPr>
      </w:pPr>
      <w:r w:rsidRPr="00B03EA7">
        <w:rPr>
          <w:rFonts w:ascii="Andalus" w:hAnsi="Andalus" w:cs="Andalus"/>
          <w:b/>
          <w:sz w:val="16"/>
          <w:szCs w:val="20"/>
        </w:rPr>
        <w:t>WITNESSES;</w:t>
      </w:r>
    </w:p>
    <w:p w:rsidR="00260E59" w:rsidRPr="00B03EA7" w:rsidRDefault="00FF1CB6" w:rsidP="00FF1CB6">
      <w:pPr>
        <w:pStyle w:val="PlainText"/>
        <w:numPr>
          <w:ilvl w:val="1"/>
          <w:numId w:val="1"/>
        </w:numPr>
        <w:spacing w:line="480" w:lineRule="auto"/>
        <w:jc w:val="both"/>
        <w:rPr>
          <w:rFonts w:ascii="Andalus" w:hAnsi="Andalus" w:cs="Andalus"/>
          <w:b/>
          <w:sz w:val="16"/>
          <w:szCs w:val="20"/>
        </w:rPr>
      </w:pPr>
      <w:r w:rsidRPr="00B03EA7">
        <w:rPr>
          <w:rFonts w:ascii="Andalus" w:hAnsi="Andalus" w:cs="Andalus"/>
          <w:b/>
          <w:sz w:val="16"/>
          <w:szCs w:val="20"/>
        </w:rPr>
        <w:t>________________________________________________________2____________________________________________________________</w:t>
      </w:r>
    </w:p>
    <w:p w:rsidR="00243265" w:rsidRDefault="00260E59" w:rsidP="00260E59">
      <w:pPr>
        <w:pStyle w:val="PlainText"/>
        <w:spacing w:line="480" w:lineRule="auto"/>
        <w:jc w:val="both"/>
        <w:rPr>
          <w:rFonts w:ascii="Times New Roman" w:hAnsi="Times New Roman" w:cs="Times New Roman"/>
          <w:b/>
          <w:sz w:val="16"/>
          <w:szCs w:val="20"/>
        </w:rPr>
      </w:pPr>
      <w:r w:rsidRPr="00B03EA7">
        <w:rPr>
          <w:rFonts w:ascii="Times New Roman" w:hAnsi="Times New Roman" w:cs="Times New Roman"/>
          <w:b/>
          <w:sz w:val="16"/>
          <w:szCs w:val="20"/>
        </w:rPr>
        <w:t xml:space="preserve">All Payments made in </w:t>
      </w:r>
      <w:r w:rsidR="00362B76" w:rsidRPr="00B03EA7">
        <w:rPr>
          <w:rFonts w:ascii="Times New Roman" w:hAnsi="Times New Roman" w:cs="Times New Roman"/>
          <w:b/>
          <w:sz w:val="16"/>
          <w:szCs w:val="20"/>
        </w:rPr>
        <w:t>favor</w:t>
      </w:r>
      <w:r w:rsidRPr="00B03EA7">
        <w:rPr>
          <w:rFonts w:ascii="Times New Roman" w:hAnsi="Times New Roman" w:cs="Times New Roman"/>
          <w:b/>
          <w:sz w:val="16"/>
          <w:szCs w:val="20"/>
        </w:rPr>
        <w:t xml:space="preserve"> to </w:t>
      </w:r>
      <w:r w:rsidR="00BE1EFA" w:rsidRPr="00B03EA7">
        <w:rPr>
          <w:rFonts w:ascii="Times New Roman" w:hAnsi="Times New Roman" w:cs="Times New Roman"/>
          <w:b/>
          <w:sz w:val="16"/>
          <w:szCs w:val="20"/>
        </w:rPr>
        <w:t>VYNCX CORPORATION (OPC) PRIVATE LIMITED</w:t>
      </w:r>
    </w:p>
    <w:p w:rsidR="001F14B6" w:rsidRDefault="001F14B6" w:rsidP="00260E59">
      <w:pPr>
        <w:pStyle w:val="PlainText"/>
        <w:spacing w:line="480" w:lineRule="auto"/>
        <w:jc w:val="both"/>
        <w:rPr>
          <w:rFonts w:ascii="Times New Roman" w:hAnsi="Times New Roman" w:cs="Times New Roman"/>
          <w:b/>
          <w:sz w:val="16"/>
          <w:szCs w:val="20"/>
        </w:rPr>
      </w:pPr>
    </w:p>
    <w:sectPr w:rsidR="001F14B6" w:rsidSect="00087B89">
      <w:headerReference w:type="even" r:id="rId7"/>
      <w:headerReference w:type="default" r:id="rId8"/>
      <w:footerReference w:type="even" r:id="rId9"/>
      <w:footerReference w:type="default" r:id="rId10"/>
      <w:headerReference w:type="first" r:id="rId11"/>
      <w:footerReference w:type="first" r:id="rId12"/>
      <w:pgSz w:w="11906" w:h="16838" w:code="9"/>
      <w:pgMar w:top="720" w:right="720" w:bottom="720" w:left="720" w:header="720" w:footer="720" w:gutter="0"/>
      <w:cols w:space="720"/>
      <w:titlePg/>
      <w:docGrid w:linePitch="299"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1181" w:rsidRDefault="00971181" w:rsidP="00130C37">
      <w:pPr>
        <w:spacing w:after="0" w:line="240" w:lineRule="auto"/>
      </w:pPr>
      <w:r>
        <w:separator/>
      </w:r>
    </w:p>
  </w:endnote>
  <w:endnote w:type="continuationSeparator" w:id="1">
    <w:p w:rsidR="00971181" w:rsidRDefault="00971181" w:rsidP="00130C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ndalus">
    <w:altName w:val="Times New Roman"/>
    <w:charset w:val="00"/>
    <w:family w:val="roman"/>
    <w:pitch w:val="variable"/>
    <w:sig w:usb0="00002003" w:usb1="80000000" w:usb2="00000008" w:usb3="00000000" w:csb0="00000041" w:csb1="00000000"/>
  </w:font>
  <w:font w:name="TimesNewRomanPSMT">
    <w:altName w:val="Times New Roman"/>
    <w:panose1 w:val="00000000000000000000"/>
    <w:charset w:val="B2"/>
    <w:family w:val="auto"/>
    <w:notTrueType/>
    <w:pitch w:val="default"/>
    <w:sig w:usb0="00002001" w:usb1="00000000" w:usb2="00000000" w:usb3="00000000" w:csb0="0000004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09FE" w:rsidRDefault="00FC09F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09FE" w:rsidRDefault="00FC09F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09FE" w:rsidRDefault="00FC09F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1181" w:rsidRDefault="00971181" w:rsidP="00130C37">
      <w:pPr>
        <w:spacing w:after="0" w:line="240" w:lineRule="auto"/>
      </w:pPr>
      <w:r>
        <w:separator/>
      </w:r>
    </w:p>
  </w:footnote>
  <w:footnote w:type="continuationSeparator" w:id="1">
    <w:p w:rsidR="00971181" w:rsidRDefault="00971181" w:rsidP="00130C3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09FE" w:rsidRDefault="00FC09F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09FE" w:rsidRDefault="00FC09FE">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09FE" w:rsidRDefault="00FC09F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130C37"/>
    <w:rsid w:val="00030DBD"/>
    <w:rsid w:val="00081AB7"/>
    <w:rsid w:val="00087B89"/>
    <w:rsid w:val="00096C90"/>
    <w:rsid w:val="000E2361"/>
    <w:rsid w:val="000E6006"/>
    <w:rsid w:val="000E738D"/>
    <w:rsid w:val="000F55CB"/>
    <w:rsid w:val="00100A9A"/>
    <w:rsid w:val="00130C37"/>
    <w:rsid w:val="001541A1"/>
    <w:rsid w:val="0016236D"/>
    <w:rsid w:val="00163C1C"/>
    <w:rsid w:val="00166853"/>
    <w:rsid w:val="001B2C0C"/>
    <w:rsid w:val="001B4F9F"/>
    <w:rsid w:val="001E719A"/>
    <w:rsid w:val="001F14B6"/>
    <w:rsid w:val="002104B0"/>
    <w:rsid w:val="00210B8A"/>
    <w:rsid w:val="00243265"/>
    <w:rsid w:val="00260E59"/>
    <w:rsid w:val="0029706A"/>
    <w:rsid w:val="002E1A4C"/>
    <w:rsid w:val="002F13C0"/>
    <w:rsid w:val="00327675"/>
    <w:rsid w:val="003607AC"/>
    <w:rsid w:val="00362B76"/>
    <w:rsid w:val="003C01CD"/>
    <w:rsid w:val="003C3E49"/>
    <w:rsid w:val="00406BB6"/>
    <w:rsid w:val="0041068B"/>
    <w:rsid w:val="00474F8E"/>
    <w:rsid w:val="00497080"/>
    <w:rsid w:val="004A5295"/>
    <w:rsid w:val="004B79C0"/>
    <w:rsid w:val="00500959"/>
    <w:rsid w:val="00506BA7"/>
    <w:rsid w:val="00510FDD"/>
    <w:rsid w:val="0052256B"/>
    <w:rsid w:val="00531EFC"/>
    <w:rsid w:val="00554D01"/>
    <w:rsid w:val="00575226"/>
    <w:rsid w:val="00576220"/>
    <w:rsid w:val="00585DC3"/>
    <w:rsid w:val="00592506"/>
    <w:rsid w:val="005A3184"/>
    <w:rsid w:val="005C5F4C"/>
    <w:rsid w:val="005D1858"/>
    <w:rsid w:val="005F4328"/>
    <w:rsid w:val="00613CD0"/>
    <w:rsid w:val="00623EBC"/>
    <w:rsid w:val="00656E94"/>
    <w:rsid w:val="00692981"/>
    <w:rsid w:val="006A2488"/>
    <w:rsid w:val="00714593"/>
    <w:rsid w:val="00767A69"/>
    <w:rsid w:val="00775295"/>
    <w:rsid w:val="007E1473"/>
    <w:rsid w:val="007F1CBA"/>
    <w:rsid w:val="007F4174"/>
    <w:rsid w:val="00804A0C"/>
    <w:rsid w:val="00827937"/>
    <w:rsid w:val="008329FB"/>
    <w:rsid w:val="00877E5C"/>
    <w:rsid w:val="008A0E1A"/>
    <w:rsid w:val="008B640D"/>
    <w:rsid w:val="008C7A61"/>
    <w:rsid w:val="00916378"/>
    <w:rsid w:val="0091783D"/>
    <w:rsid w:val="00931819"/>
    <w:rsid w:val="00953969"/>
    <w:rsid w:val="00971181"/>
    <w:rsid w:val="009D2E6A"/>
    <w:rsid w:val="009D7B5A"/>
    <w:rsid w:val="009E77EE"/>
    <w:rsid w:val="009F5421"/>
    <w:rsid w:val="009F79F1"/>
    <w:rsid w:val="00A059BC"/>
    <w:rsid w:val="00A30616"/>
    <w:rsid w:val="00A309FE"/>
    <w:rsid w:val="00A37951"/>
    <w:rsid w:val="00A449B0"/>
    <w:rsid w:val="00A91252"/>
    <w:rsid w:val="00AA3F6A"/>
    <w:rsid w:val="00AB77EA"/>
    <w:rsid w:val="00AD4242"/>
    <w:rsid w:val="00AE0FEE"/>
    <w:rsid w:val="00AE368B"/>
    <w:rsid w:val="00B03EA7"/>
    <w:rsid w:val="00B354CF"/>
    <w:rsid w:val="00B41220"/>
    <w:rsid w:val="00B55F1D"/>
    <w:rsid w:val="00BB0ECC"/>
    <w:rsid w:val="00BE0E17"/>
    <w:rsid w:val="00BE1EFA"/>
    <w:rsid w:val="00C00904"/>
    <w:rsid w:val="00C02F6A"/>
    <w:rsid w:val="00C43A1E"/>
    <w:rsid w:val="00C45727"/>
    <w:rsid w:val="00C6359D"/>
    <w:rsid w:val="00CA434C"/>
    <w:rsid w:val="00CC41D1"/>
    <w:rsid w:val="00CD6041"/>
    <w:rsid w:val="00D07EE4"/>
    <w:rsid w:val="00D11507"/>
    <w:rsid w:val="00D13BEE"/>
    <w:rsid w:val="00D149EC"/>
    <w:rsid w:val="00D74BC9"/>
    <w:rsid w:val="00D81C4E"/>
    <w:rsid w:val="00DA5877"/>
    <w:rsid w:val="00DA6E11"/>
    <w:rsid w:val="00DB4C3D"/>
    <w:rsid w:val="00DB7DF7"/>
    <w:rsid w:val="00DE1819"/>
    <w:rsid w:val="00E3556F"/>
    <w:rsid w:val="00E47772"/>
    <w:rsid w:val="00E56D8D"/>
    <w:rsid w:val="00EA7DA9"/>
    <w:rsid w:val="00EC4E5F"/>
    <w:rsid w:val="00ED731D"/>
    <w:rsid w:val="00ED7F88"/>
    <w:rsid w:val="00F07128"/>
    <w:rsid w:val="00F1799A"/>
    <w:rsid w:val="00F44757"/>
    <w:rsid w:val="00F50D8C"/>
    <w:rsid w:val="00F62207"/>
    <w:rsid w:val="00F6330B"/>
    <w:rsid w:val="00F72281"/>
    <w:rsid w:val="00F81EF2"/>
    <w:rsid w:val="00F949BE"/>
    <w:rsid w:val="00FB0DE8"/>
    <w:rsid w:val="00FC09FE"/>
    <w:rsid w:val="00FE4155"/>
    <w:rsid w:val="00FF06BB"/>
    <w:rsid w:val="00FF1CB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7EE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130C37"/>
    <w:pPr>
      <w:suppressAutoHyphens/>
      <w:spacing w:after="0" w:line="240" w:lineRule="auto"/>
    </w:pPr>
    <w:rPr>
      <w:rFonts w:ascii="Courier New" w:eastAsia="Arial Unicode MS" w:hAnsi="Courier New" w:cs="Arial Unicode MS"/>
      <w:kern w:val="1"/>
      <w:sz w:val="24"/>
      <w:szCs w:val="24"/>
      <w:lang w:eastAsia="hi-IN" w:bidi="hi-IN"/>
    </w:rPr>
  </w:style>
  <w:style w:type="character" w:customStyle="1" w:styleId="PlainTextChar">
    <w:name w:val="Plain Text Char"/>
    <w:basedOn w:val="DefaultParagraphFont"/>
    <w:link w:val="PlainText"/>
    <w:rsid w:val="00130C37"/>
    <w:rPr>
      <w:rFonts w:ascii="Courier New" w:eastAsia="Arial Unicode MS" w:hAnsi="Courier New" w:cs="Arial Unicode MS"/>
      <w:kern w:val="1"/>
      <w:sz w:val="24"/>
      <w:szCs w:val="24"/>
      <w:lang w:eastAsia="hi-IN" w:bidi="hi-IN"/>
    </w:rPr>
  </w:style>
  <w:style w:type="paragraph" w:styleId="Header">
    <w:name w:val="header"/>
    <w:basedOn w:val="Normal"/>
    <w:link w:val="HeaderChar"/>
    <w:uiPriority w:val="99"/>
    <w:unhideWhenUsed/>
    <w:rsid w:val="00130C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C37"/>
  </w:style>
  <w:style w:type="paragraph" w:styleId="Footer">
    <w:name w:val="footer"/>
    <w:basedOn w:val="Normal"/>
    <w:link w:val="FooterChar"/>
    <w:uiPriority w:val="99"/>
    <w:unhideWhenUsed/>
    <w:rsid w:val="00130C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C37"/>
  </w:style>
  <w:style w:type="paragraph" w:styleId="ListParagraph">
    <w:name w:val="List Paragraph"/>
    <w:basedOn w:val="Normal"/>
    <w:uiPriority w:val="34"/>
    <w:qFormat/>
    <w:rsid w:val="00260E59"/>
    <w:pPr>
      <w:ind w:left="720"/>
      <w:contextualSpacing/>
    </w:pPr>
  </w:style>
  <w:style w:type="paragraph" w:styleId="NoSpacing">
    <w:name w:val="No Spacing"/>
    <w:uiPriority w:val="1"/>
    <w:qFormat/>
    <w:rsid w:val="00877E5C"/>
    <w:pPr>
      <w:spacing w:after="0" w:line="240" w:lineRule="auto"/>
    </w:pPr>
    <w:rPr>
      <w:rFonts w:eastAsiaTheme="minorHAnsi"/>
    </w:rPr>
  </w:style>
  <w:style w:type="paragraph" w:styleId="BalloonText">
    <w:name w:val="Balloon Text"/>
    <w:basedOn w:val="Normal"/>
    <w:link w:val="BalloonTextChar"/>
    <w:uiPriority w:val="99"/>
    <w:semiHidden/>
    <w:unhideWhenUsed/>
    <w:rsid w:val="000E23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2361"/>
    <w:rPr>
      <w:rFonts w:ascii="Segoe UI" w:hAnsi="Segoe UI" w:cs="Segoe UI"/>
      <w:sz w:val="18"/>
      <w:szCs w:val="18"/>
    </w:rPr>
  </w:style>
  <w:style w:type="table" w:styleId="TableGrid">
    <w:name w:val="Table Grid"/>
    <w:basedOn w:val="TableNormal"/>
    <w:uiPriority w:val="59"/>
    <w:rsid w:val="002432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1229</Words>
  <Characters>7010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cp:lastPrinted>2021-03-22T04:43:00Z</cp:lastPrinted>
  <dcterms:created xsi:type="dcterms:W3CDTF">2021-01-03T04:57:00Z</dcterms:created>
  <dcterms:modified xsi:type="dcterms:W3CDTF">2022-09-27T04:33:00Z</dcterms:modified>
</cp:coreProperties>
</file>